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61439D" w14:textId="77777777" w:rsidR="00B42076" w:rsidRDefault="00B42076" w:rsidP="007B0434">
      <w:pPr>
        <w:keepNext/>
        <w:widowControl w:val="0"/>
        <w:tabs>
          <w:tab w:val="left" w:pos="9070"/>
        </w:tabs>
        <w:suppressAutoHyphens/>
        <w:autoSpaceDN w:val="0"/>
        <w:spacing w:after="0" w:line="240" w:lineRule="auto"/>
        <w:ind w:left="138"/>
        <w:jc w:val="center"/>
        <w:textAlignment w:val="baseline"/>
        <w:rPr>
          <w:rFonts w:ascii="Arial Narrow" w:eastAsia="Lucida Sans Unicode" w:hAnsi="Arial Narrow" w:cs="Tahoma"/>
          <w:iCs/>
          <w:kern w:val="3"/>
          <w:lang w:eastAsia="ar-SA" w:bidi="hi-IN"/>
        </w:rPr>
      </w:pPr>
    </w:p>
    <w:p w14:paraId="64660C47" w14:textId="36D8EF7B" w:rsidR="005D63EE" w:rsidRPr="00431B37" w:rsidRDefault="00E84225" w:rsidP="007B0434">
      <w:pPr>
        <w:keepNext/>
        <w:widowControl w:val="0"/>
        <w:tabs>
          <w:tab w:val="left" w:pos="9070"/>
        </w:tabs>
        <w:suppressAutoHyphens/>
        <w:autoSpaceDN w:val="0"/>
        <w:spacing w:after="0" w:line="240" w:lineRule="auto"/>
        <w:ind w:left="138"/>
        <w:jc w:val="center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>
        <w:rPr>
          <w:rFonts w:ascii="Arial Narrow" w:eastAsia="Lucida Sans Unicode" w:hAnsi="Arial Narrow" w:cs="Tahoma"/>
          <w:iCs/>
          <w:kern w:val="3"/>
          <w:lang w:eastAsia="ar-SA" w:bidi="hi-IN"/>
        </w:rPr>
        <w:t xml:space="preserve"> </w:t>
      </w:r>
      <w:r w:rsidR="00F12F5A">
        <w:rPr>
          <w:rFonts w:ascii="Arial Narrow" w:eastAsia="Lucida Sans Unicode" w:hAnsi="Arial Narrow" w:cs="Tahoma"/>
          <w:iCs/>
          <w:kern w:val="3"/>
          <w:lang w:eastAsia="ar-SA" w:bidi="hi-IN"/>
        </w:rPr>
        <w:t xml:space="preserve"> </w:t>
      </w:r>
      <w:r w:rsidR="005D63EE" w:rsidRPr="00431B37">
        <w:rPr>
          <w:rFonts w:ascii="Arial Narrow" w:eastAsia="Lucida Sans Unicode" w:hAnsi="Arial Narrow" w:cs="Tahoma"/>
          <w:iCs/>
          <w:kern w:val="3"/>
          <w:lang w:eastAsia="ar-SA" w:bidi="hi-IN"/>
        </w:rPr>
        <w:t>UMOWA MZK.TT-241</w:t>
      </w:r>
      <w:r w:rsidR="005A37B3">
        <w:rPr>
          <w:rFonts w:ascii="Arial Narrow" w:eastAsia="Lucida Sans Unicode" w:hAnsi="Arial Narrow" w:cs="Tahoma"/>
          <w:iCs/>
          <w:kern w:val="3"/>
          <w:lang w:eastAsia="ar-SA" w:bidi="hi-IN"/>
        </w:rPr>
        <w:t>-</w:t>
      </w:r>
      <w:r w:rsidR="00D726D5">
        <w:rPr>
          <w:rFonts w:ascii="Arial Narrow" w:eastAsia="Lucida Sans Unicode" w:hAnsi="Arial Narrow" w:cs="Tahoma"/>
          <w:iCs/>
          <w:kern w:val="3"/>
          <w:lang w:eastAsia="ar-SA" w:bidi="hi-IN"/>
        </w:rPr>
        <w:t>0</w:t>
      </w:r>
      <w:r w:rsidR="00A96283">
        <w:rPr>
          <w:rFonts w:ascii="Arial Narrow" w:eastAsia="Lucida Sans Unicode" w:hAnsi="Arial Narrow" w:cs="Tahoma"/>
          <w:iCs/>
          <w:kern w:val="3"/>
          <w:lang w:eastAsia="ar-SA" w:bidi="hi-IN"/>
        </w:rPr>
        <w:t>6</w:t>
      </w:r>
      <w:r w:rsidR="00D726D5">
        <w:rPr>
          <w:rFonts w:ascii="Arial Narrow" w:eastAsia="Lucida Sans Unicode" w:hAnsi="Arial Narrow" w:cs="Tahoma"/>
          <w:iCs/>
          <w:kern w:val="3"/>
          <w:lang w:eastAsia="ar-SA" w:bidi="hi-IN"/>
        </w:rPr>
        <w:t>/2</w:t>
      </w:r>
      <w:r w:rsidR="00A96283">
        <w:rPr>
          <w:rFonts w:ascii="Arial Narrow" w:eastAsia="Lucida Sans Unicode" w:hAnsi="Arial Narrow" w:cs="Tahoma"/>
          <w:iCs/>
          <w:kern w:val="3"/>
          <w:lang w:eastAsia="ar-SA" w:bidi="hi-IN"/>
        </w:rPr>
        <w:t>6</w:t>
      </w:r>
    </w:p>
    <w:p w14:paraId="39F1DC1B" w14:textId="77777777" w:rsidR="005D63EE" w:rsidRPr="00431B37" w:rsidRDefault="005D63EE" w:rsidP="005D63EE">
      <w:pPr>
        <w:widowControl w:val="0"/>
        <w:suppressAutoHyphens/>
        <w:autoSpaceDN w:val="0"/>
        <w:spacing w:after="120" w:line="240" w:lineRule="auto"/>
        <w:jc w:val="center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</w:p>
    <w:p w14:paraId="0E95C942" w14:textId="228D6585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W dniu </w:t>
      </w:r>
      <w:r w:rsidR="008E5A0A" w:rsidRPr="00431B37">
        <w:rPr>
          <w:rFonts w:ascii="Arial Narrow" w:eastAsia="Calibri" w:hAnsi="Arial Narrow" w:cs="Tahoma"/>
          <w:kern w:val="3"/>
          <w:lang w:eastAsia="ar-SA" w:bidi="hi-IN"/>
        </w:rPr>
        <w:t>………</w:t>
      </w:r>
      <w:r w:rsidR="00DC0CCF" w:rsidRPr="00431B37">
        <w:rPr>
          <w:rFonts w:ascii="Arial Narrow" w:eastAsia="Calibri" w:hAnsi="Arial Narrow" w:cs="Tahoma"/>
          <w:kern w:val="3"/>
          <w:lang w:eastAsia="ar-SA" w:bidi="hi-IN"/>
        </w:rPr>
        <w:t>.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>202</w:t>
      </w:r>
      <w:r w:rsidR="00A96283">
        <w:rPr>
          <w:rFonts w:ascii="Arial Narrow" w:eastAsia="Calibri" w:hAnsi="Arial Narrow" w:cs="Tahoma"/>
          <w:kern w:val="3"/>
          <w:lang w:eastAsia="ar-SA" w:bidi="hi-IN"/>
        </w:rPr>
        <w:t>6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roku w Toruniu</w:t>
      </w:r>
    </w:p>
    <w:p w14:paraId="2356AD77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pomiędzy</w:t>
      </w:r>
    </w:p>
    <w:p w14:paraId="4D52ED22" w14:textId="242CC302" w:rsidR="005D63EE" w:rsidRPr="00BA7BD9" w:rsidRDefault="005D63EE" w:rsidP="00BA7BD9">
      <w:pPr>
        <w:widowControl w:val="0"/>
        <w:tabs>
          <w:tab w:val="left" w:pos="7797"/>
        </w:tabs>
        <w:suppressAutoHyphens/>
        <w:autoSpaceDN w:val="0"/>
        <w:spacing w:after="0" w:line="240" w:lineRule="auto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Miejskim Zakładem Komunikacji w Toruniu Sp. z o. o. z</w:t>
      </w:r>
      <w:r w:rsidRPr="00431B37">
        <w:rPr>
          <w:rFonts w:ascii="Arial Narrow" w:eastAsia="SimSun, 宋体" w:hAnsi="Arial Narrow" w:cs="Mangal"/>
          <w:kern w:val="3"/>
          <w:lang w:eastAsia="zh-CN" w:bidi="hi-IN"/>
        </w:rPr>
        <w:t> 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siedzibą w Toruniu przy ul. Sienkiewicza 24/26, wpisaną do rejestru przedsiębiorców Krajowego Rejestru Sądowego pod nr KRS 0000406721 przez Sąd Rejonowy w Toruniu, VII Wydział Gospodarczy Krajowego Rejestru Sądowego, NIP 8790177233, wysokość kapitału zakładowego </w:t>
      </w:r>
      <w:r w:rsidR="00694542">
        <w:rPr>
          <w:rFonts w:ascii="Arial Narrow" w:eastAsia="Calibri" w:hAnsi="Arial Narrow" w:cs="Tahoma"/>
          <w:kern w:val="3"/>
          <w:lang w:eastAsia="ar-SA" w:bidi="hi-IN"/>
        </w:rPr>
        <w:t>1</w:t>
      </w:r>
      <w:r w:rsidR="00A96283">
        <w:rPr>
          <w:rFonts w:ascii="Arial Narrow" w:eastAsia="Calibri" w:hAnsi="Arial Narrow" w:cs="Tahoma"/>
          <w:kern w:val="3"/>
          <w:lang w:eastAsia="ar-SA" w:bidi="hi-IN"/>
        </w:rPr>
        <w:t>07 681</w:t>
      </w:r>
      <w:r w:rsidR="008E5A0A" w:rsidRPr="00431B37">
        <w:rPr>
          <w:rFonts w:ascii="Arial Narrow" w:eastAsia="Calibri" w:hAnsi="Arial Narrow" w:cs="Tahoma"/>
          <w:kern w:val="3"/>
          <w:lang w:eastAsia="ar-SA" w:bidi="hi-IN"/>
        </w:rPr>
        <w:t xml:space="preserve"> 000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>,00 zł reprezentowaną przez:</w:t>
      </w:r>
    </w:p>
    <w:p w14:paraId="016007E6" w14:textId="0CE339D6" w:rsidR="005D63EE" w:rsidRPr="00431B37" w:rsidRDefault="00BA7BD9" w:rsidP="005D63EE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>
        <w:rPr>
          <w:rFonts w:ascii="Arial Narrow" w:eastAsia="Calibri" w:hAnsi="Arial Narrow" w:cs="Tahoma"/>
          <w:kern w:val="3"/>
          <w:lang w:eastAsia="ar-SA" w:bidi="hi-IN"/>
        </w:rPr>
        <w:t>1</w:t>
      </w:r>
      <w:r w:rsidR="005D63EE" w:rsidRPr="00431B37">
        <w:rPr>
          <w:rFonts w:ascii="Arial Narrow" w:eastAsia="Calibri" w:hAnsi="Arial Narrow" w:cs="Tahoma"/>
          <w:kern w:val="3"/>
          <w:lang w:eastAsia="ar-SA" w:bidi="hi-IN"/>
        </w:rPr>
        <w:t xml:space="preserve">) </w:t>
      </w:r>
      <w:r w:rsidR="005D63EE" w:rsidRPr="00431B37">
        <w:rPr>
          <w:rFonts w:ascii="Arial Narrow" w:eastAsia="Tahoma" w:hAnsi="Arial Narrow" w:cs="Tahoma"/>
          <w:kern w:val="3"/>
          <w:lang w:eastAsia="zh-CN" w:bidi="hi-IN"/>
        </w:rPr>
        <w:t>Piotra Ramę – Zastępcę Prezesa d/s Techniczno-Eksploatacyjnych</w:t>
      </w:r>
    </w:p>
    <w:p w14:paraId="5C1BAE29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zwaną dalej „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Odbiorcą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>”</w:t>
      </w:r>
    </w:p>
    <w:p w14:paraId="2CF55029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a</w:t>
      </w:r>
    </w:p>
    <w:p w14:paraId="512E3C86" w14:textId="2C5FA852" w:rsidR="00694542" w:rsidRDefault="00A96283" w:rsidP="005D63EE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>
        <w:rPr>
          <w:rFonts w:ascii="Arial Narrow" w:eastAsia="Calibri" w:hAnsi="Arial Narrow" w:cs="Tahoma"/>
          <w:kern w:val="3"/>
          <w:lang w:eastAsia="ar-SA" w:bidi="hi-IN"/>
        </w:rPr>
        <w:t>……………………………………………………..</w:t>
      </w:r>
    </w:p>
    <w:p w14:paraId="3DD5147E" w14:textId="12A170B1" w:rsidR="00247C2D" w:rsidRDefault="00247C2D" w:rsidP="005D63EE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>
        <w:rPr>
          <w:rFonts w:ascii="Arial Narrow" w:eastAsia="Calibri" w:hAnsi="Arial Narrow" w:cs="Tahoma"/>
          <w:kern w:val="3"/>
          <w:lang w:eastAsia="ar-SA" w:bidi="hi-IN"/>
        </w:rPr>
        <w:t>reprezentowaną przez:</w:t>
      </w:r>
    </w:p>
    <w:p w14:paraId="2D930EF9" w14:textId="77C09E76" w:rsidR="00247C2D" w:rsidRPr="00247C2D" w:rsidRDefault="00A96283" w:rsidP="00247C2D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>
        <w:rPr>
          <w:rFonts w:ascii="Arial Narrow" w:eastAsia="Calibri" w:hAnsi="Arial Narrow" w:cs="Tahoma"/>
          <w:kern w:val="3"/>
          <w:lang w:eastAsia="ar-SA" w:bidi="hi-IN"/>
        </w:rPr>
        <w:t>…………………………………………………………….</w:t>
      </w:r>
    </w:p>
    <w:p w14:paraId="2E4E16C2" w14:textId="1A37290B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zwanym dalej „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Dostawcą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>”</w:t>
      </w:r>
    </w:p>
    <w:p w14:paraId="04CBD843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w wyniku przeprowadzonego zapytania ofertowego została zawarta umowa następującej treści:</w:t>
      </w:r>
    </w:p>
    <w:p w14:paraId="1B343645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</w:p>
    <w:p w14:paraId="3D12A3D2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[przedmiot umowy]</w:t>
      </w:r>
    </w:p>
    <w:p w14:paraId="0F239652" w14:textId="5E8B5AE8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§ 1</w:t>
      </w:r>
    </w:p>
    <w:p w14:paraId="232B5C69" w14:textId="77777777" w:rsidR="00912D33" w:rsidRPr="005A37B3" w:rsidRDefault="00912D33" w:rsidP="005D63EE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</w:p>
    <w:p w14:paraId="634A71E6" w14:textId="1EF771F6" w:rsidR="005D63EE" w:rsidRPr="00431B37" w:rsidRDefault="005D63EE" w:rsidP="005D63EE">
      <w:pPr>
        <w:widowControl w:val="0"/>
        <w:numPr>
          <w:ilvl w:val="0"/>
          <w:numId w:val="33"/>
        </w:numPr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5A37B3">
        <w:rPr>
          <w:rFonts w:ascii="Arial Narrow" w:eastAsia="Calibri" w:hAnsi="Arial Narrow" w:cs="Tahoma"/>
          <w:b/>
          <w:kern w:val="3"/>
          <w:lang w:eastAsia="ar-SA" w:bidi="hi-IN"/>
        </w:rPr>
        <w:t>Dostawca zobowiązuje się dostarczać Odbiorcy</w:t>
      </w:r>
      <w:r w:rsidR="005E1117">
        <w:rPr>
          <w:rFonts w:ascii="Arial Narrow" w:eastAsia="Calibri" w:hAnsi="Arial Narrow" w:cs="Tahoma"/>
          <w:b/>
          <w:kern w:val="3"/>
          <w:lang w:eastAsia="ar-SA" w:bidi="hi-IN"/>
        </w:rPr>
        <w:t xml:space="preserve"> artykuły</w:t>
      </w:r>
      <w:r w:rsidR="00D10C4A">
        <w:rPr>
          <w:rFonts w:ascii="Arial Narrow" w:eastAsia="Calibri" w:hAnsi="Arial Narrow" w:cs="Tahoma"/>
          <w:b/>
          <w:kern w:val="3"/>
          <w:lang w:eastAsia="ar-SA" w:bidi="hi-IN"/>
        </w:rPr>
        <w:t xml:space="preserve"> ścierne</w:t>
      </w:r>
      <w:r w:rsidRPr="005A37B3">
        <w:rPr>
          <w:rFonts w:ascii="Arial Narrow" w:eastAsia="Calibri" w:hAnsi="Arial Narrow" w:cs="Tahoma"/>
          <w:b/>
          <w:kern w:val="3"/>
          <w:lang w:eastAsia="ar-SA" w:bidi="hi-IN"/>
        </w:rPr>
        <w:t xml:space="preserve"> w okresie od dnia </w:t>
      </w:r>
      <w:r w:rsidR="00D10C4A">
        <w:rPr>
          <w:rFonts w:ascii="Arial Narrow" w:eastAsia="Calibri" w:hAnsi="Arial Narrow" w:cs="Tahoma"/>
          <w:b/>
          <w:kern w:val="3"/>
          <w:lang w:eastAsia="ar-SA" w:bidi="hi-IN"/>
        </w:rPr>
        <w:t>podpisania umowy</w:t>
      </w:r>
      <w:r w:rsidRPr="005A37B3">
        <w:rPr>
          <w:rFonts w:ascii="Arial Narrow" w:eastAsia="Calibri" w:hAnsi="Arial Narrow" w:cs="Tahoma"/>
          <w:b/>
          <w:kern w:val="3"/>
          <w:lang w:eastAsia="ar-SA" w:bidi="hi-IN"/>
        </w:rPr>
        <w:t xml:space="preserve"> do</w:t>
      </w:r>
      <w:r w:rsidR="00F734AE">
        <w:rPr>
          <w:rFonts w:ascii="Arial Narrow" w:eastAsia="Calibri" w:hAnsi="Arial Narrow" w:cs="Tahoma"/>
          <w:b/>
          <w:kern w:val="3"/>
          <w:lang w:eastAsia="ar-SA" w:bidi="hi-IN"/>
        </w:rPr>
        <w:t xml:space="preserve"> dnia</w:t>
      </w:r>
      <w:r w:rsidR="005A37B3">
        <w:rPr>
          <w:rFonts w:ascii="Arial Narrow" w:eastAsia="Calibri" w:hAnsi="Arial Narrow" w:cs="Tahoma"/>
          <w:kern w:val="3"/>
          <w:lang w:eastAsia="ar-SA" w:bidi="hi-IN"/>
        </w:rPr>
        <w:t xml:space="preserve"> </w:t>
      </w:r>
      <w:r w:rsidR="00CB6FFA">
        <w:rPr>
          <w:rFonts w:ascii="Arial Narrow" w:eastAsia="Calibri" w:hAnsi="Arial Narrow" w:cs="Tahoma"/>
          <w:b/>
          <w:bCs/>
          <w:kern w:val="3"/>
          <w:lang w:eastAsia="ar-SA" w:bidi="hi-IN"/>
        </w:rPr>
        <w:t>3</w:t>
      </w:r>
      <w:r w:rsidR="00BA7BD9">
        <w:rPr>
          <w:rFonts w:ascii="Arial Narrow" w:eastAsia="Calibri" w:hAnsi="Arial Narrow" w:cs="Tahoma"/>
          <w:b/>
          <w:bCs/>
          <w:kern w:val="3"/>
          <w:lang w:eastAsia="ar-SA" w:bidi="hi-IN"/>
        </w:rPr>
        <w:t>1</w:t>
      </w:r>
      <w:r w:rsidR="005A37B3" w:rsidRPr="005A37B3">
        <w:rPr>
          <w:rFonts w:ascii="Arial Narrow" w:eastAsia="Calibri" w:hAnsi="Arial Narrow" w:cs="Tahoma"/>
          <w:b/>
          <w:bCs/>
          <w:kern w:val="3"/>
          <w:lang w:eastAsia="ar-SA" w:bidi="hi-IN"/>
        </w:rPr>
        <w:t>.</w:t>
      </w:r>
      <w:r w:rsidR="00D726D5">
        <w:rPr>
          <w:rFonts w:ascii="Arial Narrow" w:eastAsia="Calibri" w:hAnsi="Arial Narrow" w:cs="Tahoma"/>
          <w:b/>
          <w:bCs/>
          <w:kern w:val="3"/>
          <w:lang w:eastAsia="ar-SA" w:bidi="hi-IN"/>
        </w:rPr>
        <w:t>0</w:t>
      </w:r>
      <w:r w:rsidR="00BA7BD9">
        <w:rPr>
          <w:rFonts w:ascii="Arial Narrow" w:eastAsia="Calibri" w:hAnsi="Arial Narrow" w:cs="Tahoma"/>
          <w:b/>
          <w:bCs/>
          <w:kern w:val="3"/>
          <w:lang w:eastAsia="ar-SA" w:bidi="hi-IN"/>
        </w:rPr>
        <w:t>8</w:t>
      </w:r>
      <w:r w:rsidR="005A37B3" w:rsidRPr="005A37B3">
        <w:rPr>
          <w:rFonts w:ascii="Arial Narrow" w:eastAsia="Calibri" w:hAnsi="Arial Narrow" w:cs="Tahoma"/>
          <w:b/>
          <w:bCs/>
          <w:kern w:val="3"/>
          <w:lang w:eastAsia="ar-SA" w:bidi="hi-IN"/>
        </w:rPr>
        <w:t>.202</w:t>
      </w:r>
      <w:r w:rsidR="00A96283">
        <w:rPr>
          <w:rFonts w:ascii="Arial Narrow" w:eastAsia="Calibri" w:hAnsi="Arial Narrow" w:cs="Tahoma"/>
          <w:b/>
          <w:bCs/>
          <w:kern w:val="3"/>
          <w:lang w:eastAsia="ar-SA" w:bidi="hi-IN"/>
        </w:rPr>
        <w:t>7</w:t>
      </w:r>
      <w:r w:rsidRPr="00431B37">
        <w:rPr>
          <w:rFonts w:ascii="Arial Narrow" w:eastAsia="Calibri" w:hAnsi="Arial Narrow" w:cs="Tahoma"/>
          <w:b/>
          <w:bCs/>
          <w:kern w:val="3"/>
          <w:lang w:eastAsia="ar-SA" w:bidi="hi-IN"/>
        </w:rPr>
        <w:t xml:space="preserve"> 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ro</w:t>
      </w:r>
      <w:r w:rsidR="005A37B3">
        <w:rPr>
          <w:rFonts w:ascii="Arial Narrow" w:eastAsia="Calibri" w:hAnsi="Arial Narrow" w:cs="Tahoma"/>
          <w:b/>
          <w:kern w:val="3"/>
          <w:lang w:eastAsia="ar-SA" w:bidi="hi-IN"/>
        </w:rPr>
        <w:t xml:space="preserve">ku 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wg asortymentu i o parametrach zgodnych z opisanymi w specyfikacji asortymentowej stanowiącej 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załącznik numer 1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do umowy a Odbiorca odebrać dostarczony towar i zapłacić umówione wynagrodzenie.</w:t>
      </w:r>
    </w:p>
    <w:p w14:paraId="3A00618B" w14:textId="1FEAFDE4" w:rsidR="005D63EE" w:rsidRPr="00431B37" w:rsidRDefault="005D63EE" w:rsidP="005D63EE">
      <w:pPr>
        <w:widowControl w:val="0"/>
        <w:numPr>
          <w:ilvl w:val="0"/>
          <w:numId w:val="26"/>
        </w:numPr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Szczegółowy opis</w:t>
      </w:r>
      <w:r w:rsidR="00FE335D" w:rsidRPr="00431B37">
        <w:rPr>
          <w:rFonts w:ascii="Arial Narrow" w:eastAsia="Calibri" w:hAnsi="Arial Narrow" w:cs="Tahoma"/>
          <w:kern w:val="3"/>
          <w:lang w:eastAsia="ar-SA" w:bidi="hi-IN"/>
        </w:rPr>
        <w:t xml:space="preserve"> </w:t>
      </w:r>
      <w:r w:rsidR="005A37B3">
        <w:rPr>
          <w:rFonts w:ascii="Arial Narrow" w:eastAsia="Calibri" w:hAnsi="Arial Narrow" w:cs="Tahoma"/>
          <w:b/>
          <w:bCs/>
          <w:kern w:val="3"/>
          <w:lang w:eastAsia="ar-SA" w:bidi="hi-IN"/>
        </w:rPr>
        <w:t xml:space="preserve">asortymentu 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oraz </w:t>
      </w:r>
      <w:r w:rsidR="005A37B3">
        <w:rPr>
          <w:rFonts w:ascii="Arial Narrow" w:eastAsia="Calibri" w:hAnsi="Arial Narrow" w:cs="Tahoma"/>
          <w:kern w:val="3"/>
          <w:lang w:eastAsia="ar-SA" w:bidi="hi-IN"/>
        </w:rPr>
        <w:t>jego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ilość określa 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 xml:space="preserve">załącznik nr 1 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>do umowy.</w:t>
      </w:r>
    </w:p>
    <w:p w14:paraId="3BAAD4EF" w14:textId="77777777" w:rsidR="005D63EE" w:rsidRPr="00431B37" w:rsidRDefault="005D63EE" w:rsidP="005D63EE">
      <w:pPr>
        <w:widowControl w:val="0"/>
        <w:numPr>
          <w:ilvl w:val="0"/>
          <w:numId w:val="26"/>
        </w:numPr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Ilości wskazane w 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załączniku nr 1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do umowy są wielkościami szacunkowymi.</w:t>
      </w:r>
    </w:p>
    <w:p w14:paraId="23B79A96" w14:textId="77777777" w:rsidR="005D63EE" w:rsidRPr="00431B37" w:rsidRDefault="005D63EE" w:rsidP="005D63EE">
      <w:pPr>
        <w:widowControl w:val="0"/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</w:p>
    <w:p w14:paraId="55B22417" w14:textId="77777777" w:rsidR="005D63EE" w:rsidRPr="00431B37" w:rsidRDefault="005D63EE" w:rsidP="005D63EE">
      <w:pPr>
        <w:widowControl w:val="0"/>
        <w:tabs>
          <w:tab w:val="left" w:pos="284"/>
        </w:tabs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[zamówienia szczegółowe, termin i miejsce dostaw]</w:t>
      </w:r>
    </w:p>
    <w:p w14:paraId="2E1F57A7" w14:textId="5184F1B9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§ 2</w:t>
      </w:r>
    </w:p>
    <w:p w14:paraId="743A2E48" w14:textId="77777777" w:rsidR="00912D33" w:rsidRPr="00431B37" w:rsidRDefault="00912D33" w:rsidP="005D63EE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</w:p>
    <w:p w14:paraId="03727E95" w14:textId="560BF33C" w:rsidR="005D63EE" w:rsidRPr="00431B37" w:rsidRDefault="005D63EE" w:rsidP="005D63EE">
      <w:pPr>
        <w:widowControl w:val="0"/>
        <w:numPr>
          <w:ilvl w:val="0"/>
          <w:numId w:val="34"/>
        </w:numPr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Zamówienia szczegółowe będą składane sukcesywnie, zgodnie z potrzebami Odbiorcy,  za pośrednictwem poczty elektronicznej (wiadomość e-mail) przez upoważnionego pracownika Odbiorcy na adres e-mail Dostawcy</w:t>
      </w:r>
      <w:r w:rsidR="00BE0FFC">
        <w:rPr>
          <w:rFonts w:ascii="Arial Narrow" w:eastAsia="Calibri" w:hAnsi="Arial Narrow" w:cs="Tahoma"/>
          <w:kern w:val="3"/>
          <w:lang w:eastAsia="ar-SA" w:bidi="hi-IN"/>
        </w:rPr>
        <w:t xml:space="preserve">: </w:t>
      </w:r>
      <w:r w:rsidR="00A96283">
        <w:rPr>
          <w:rFonts w:ascii="Arial Narrow" w:eastAsia="Calibri" w:hAnsi="Arial Narrow" w:cs="Tahoma"/>
          <w:kern w:val="3"/>
          <w:lang w:eastAsia="ar-SA" w:bidi="hi-IN"/>
        </w:rPr>
        <w:t>………………………………..</w:t>
      </w:r>
    </w:p>
    <w:p w14:paraId="5A6ED698" w14:textId="1D1587B5" w:rsidR="005D63EE" w:rsidRPr="00431B37" w:rsidRDefault="005D63EE" w:rsidP="005D63EE">
      <w:pPr>
        <w:widowControl w:val="0"/>
        <w:numPr>
          <w:ilvl w:val="0"/>
          <w:numId w:val="27"/>
        </w:numPr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Dostawy następować  będą w terminie </w:t>
      </w:r>
      <w:r w:rsidR="00154E56">
        <w:rPr>
          <w:rFonts w:ascii="Arial Narrow" w:eastAsia="Calibri" w:hAnsi="Arial Narrow" w:cs="Tahoma"/>
          <w:b/>
          <w:bCs/>
          <w:kern w:val="3"/>
          <w:lang w:eastAsia="ar-SA" w:bidi="hi-IN"/>
        </w:rPr>
        <w:t>14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 xml:space="preserve"> dni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od daty złożenia zamówienia szczegółowego Dostawcy.</w:t>
      </w:r>
    </w:p>
    <w:p w14:paraId="692B7576" w14:textId="77777777" w:rsidR="005D63EE" w:rsidRPr="00431B37" w:rsidRDefault="005D63EE" w:rsidP="005D63EE">
      <w:pPr>
        <w:widowControl w:val="0"/>
        <w:numPr>
          <w:ilvl w:val="0"/>
          <w:numId w:val="27"/>
        </w:numPr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Miejsce dostawy: Magazyn Odbiorcy na terenie zajezdni tramwajowej przy ulicy Sienkiewicza 24/26 w Toruniu.</w:t>
      </w:r>
    </w:p>
    <w:p w14:paraId="43460D74" w14:textId="77777777" w:rsidR="005D63EE" w:rsidRPr="00431B37" w:rsidRDefault="005D63EE" w:rsidP="005D63EE">
      <w:pPr>
        <w:widowControl w:val="0"/>
        <w:numPr>
          <w:ilvl w:val="0"/>
          <w:numId w:val="27"/>
        </w:numPr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Dostawca zobowiązuje się do dostarczenia zamówionych towarów na swój koszt, na miejsce dostawy, w terminie realizacji.</w:t>
      </w:r>
    </w:p>
    <w:p w14:paraId="717EEFF5" w14:textId="77777777" w:rsidR="005D63EE" w:rsidRPr="00431B37" w:rsidRDefault="005D63EE" w:rsidP="005D63EE">
      <w:pPr>
        <w:widowControl w:val="0"/>
        <w:numPr>
          <w:ilvl w:val="0"/>
          <w:numId w:val="27"/>
        </w:numPr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W przypadku stwierdzenia, że dostarczona rzecz ma wady Odbiorca zawiadamia o tym Dostawcę. Dostawca w terminie 7 dni od zawiadomienia dostarcza towar wolny od wad i odbiera wadliwy towar.</w:t>
      </w:r>
    </w:p>
    <w:p w14:paraId="2DC87B86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</w:p>
    <w:p w14:paraId="7F377E58" w14:textId="77777777" w:rsidR="005D63EE" w:rsidRPr="00431B37" w:rsidRDefault="005D63EE" w:rsidP="005D63EE">
      <w:pPr>
        <w:widowControl w:val="0"/>
        <w:tabs>
          <w:tab w:val="left" w:pos="284"/>
        </w:tabs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[wynagrodzenie Dostawcy i sposób płatności]</w:t>
      </w:r>
    </w:p>
    <w:p w14:paraId="0EF6FECB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§ 3</w:t>
      </w:r>
    </w:p>
    <w:p w14:paraId="349958EF" w14:textId="77777777" w:rsidR="005D63EE" w:rsidRPr="00431B37" w:rsidRDefault="005D63EE" w:rsidP="006B62CE">
      <w:pPr>
        <w:widowControl w:val="0"/>
        <w:numPr>
          <w:ilvl w:val="0"/>
          <w:numId w:val="35"/>
        </w:numPr>
        <w:tabs>
          <w:tab w:val="left" w:pos="284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Wynagrodzenie Dostawcy z tytułu realizacji poszczególnych zamówień szczegółowych obliczane  będzie w oparciu o ceny jednostkowe zawarte w 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załączniku nr 1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do umowy i powiększane o podatek od towarów i usług wg obowiązującej stawki.</w:t>
      </w:r>
    </w:p>
    <w:p w14:paraId="5D2304DA" w14:textId="77777777" w:rsidR="008205F6" w:rsidRPr="008205F6" w:rsidRDefault="005D63EE" w:rsidP="005D63EE">
      <w:pPr>
        <w:widowControl w:val="0"/>
        <w:numPr>
          <w:ilvl w:val="0"/>
          <w:numId w:val="28"/>
        </w:numPr>
        <w:tabs>
          <w:tab w:val="left" w:pos="-4"/>
          <w:tab w:val="left" w:pos="9"/>
          <w:tab w:val="left" w:pos="46"/>
          <w:tab w:val="left" w:pos="71"/>
          <w:tab w:val="left" w:pos="96"/>
          <w:tab w:val="left" w:pos="184"/>
          <w:tab w:val="left" w:pos="196"/>
          <w:tab w:val="left" w:pos="209"/>
          <w:tab w:val="left" w:pos="221"/>
          <w:tab w:val="left" w:pos="497"/>
          <w:tab w:val="left" w:pos="522"/>
          <w:tab w:val="left" w:pos="568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Strony ustalają, że łączne wynagrodzenie netto Dostawcy z tytułu realizacji umowy nie może przekroczyć kwoty:</w:t>
      </w:r>
    </w:p>
    <w:p w14:paraId="79F5A296" w14:textId="1EDCE810" w:rsidR="005D63EE" w:rsidRPr="00F734AE" w:rsidRDefault="00A96283" w:rsidP="00F734AE">
      <w:pPr>
        <w:widowControl w:val="0"/>
        <w:tabs>
          <w:tab w:val="left" w:pos="-4"/>
          <w:tab w:val="left" w:pos="9"/>
          <w:tab w:val="left" w:pos="46"/>
          <w:tab w:val="left" w:pos="71"/>
          <w:tab w:val="left" w:pos="96"/>
          <w:tab w:val="left" w:pos="184"/>
          <w:tab w:val="left" w:pos="196"/>
          <w:tab w:val="left" w:pos="209"/>
          <w:tab w:val="left" w:pos="221"/>
          <w:tab w:val="left" w:pos="497"/>
          <w:tab w:val="left" w:pos="522"/>
          <w:tab w:val="left" w:pos="568"/>
        </w:tabs>
        <w:suppressAutoHyphens/>
        <w:autoSpaceDN w:val="0"/>
        <w:spacing w:after="0" w:line="240" w:lineRule="auto"/>
        <w:ind w:left="284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>
        <w:rPr>
          <w:rFonts w:ascii="Arial Narrow" w:eastAsia="Calibri" w:hAnsi="Arial Narrow" w:cs="Tahoma"/>
          <w:b/>
          <w:bCs/>
          <w:kern w:val="3"/>
          <w:lang w:eastAsia="ar-SA" w:bidi="hi-IN"/>
        </w:rPr>
        <w:t>……………</w:t>
      </w:r>
      <w:r w:rsidR="00247C2D">
        <w:rPr>
          <w:rFonts w:ascii="Arial Narrow" w:eastAsia="Calibri" w:hAnsi="Arial Narrow" w:cs="Tahoma"/>
          <w:b/>
          <w:bCs/>
          <w:kern w:val="3"/>
          <w:lang w:eastAsia="ar-SA" w:bidi="hi-IN"/>
        </w:rPr>
        <w:t xml:space="preserve"> </w:t>
      </w:r>
      <w:r w:rsidR="005D63EE" w:rsidRPr="00F734AE">
        <w:rPr>
          <w:rFonts w:ascii="Arial Narrow" w:eastAsia="Calibri" w:hAnsi="Arial Narrow" w:cs="Tahoma"/>
          <w:b/>
          <w:bCs/>
          <w:kern w:val="3"/>
          <w:lang w:eastAsia="ar-SA" w:bidi="hi-IN"/>
        </w:rPr>
        <w:t>zł</w:t>
      </w:r>
      <w:r w:rsidR="005D63EE" w:rsidRPr="00F734AE">
        <w:rPr>
          <w:rFonts w:ascii="Arial Narrow" w:eastAsia="Calibri" w:hAnsi="Arial Narrow" w:cs="Tahoma"/>
          <w:kern w:val="3"/>
          <w:lang w:eastAsia="ar-SA" w:bidi="hi-IN"/>
        </w:rPr>
        <w:t xml:space="preserve"> (</w:t>
      </w:r>
      <w:r>
        <w:rPr>
          <w:rFonts w:ascii="Arial Narrow" w:eastAsia="Calibri" w:hAnsi="Arial Narrow" w:cs="Tahoma"/>
          <w:kern w:val="3"/>
          <w:lang w:eastAsia="ar-SA" w:bidi="hi-IN"/>
        </w:rPr>
        <w:t>…………………………………………..00</w:t>
      </w:r>
      <w:r w:rsidR="005D63EE" w:rsidRPr="00F734AE">
        <w:rPr>
          <w:rFonts w:ascii="Arial Narrow" w:eastAsia="Calibri" w:hAnsi="Arial Narrow" w:cs="Tahoma"/>
          <w:kern w:val="3"/>
          <w:lang w:eastAsia="ar-SA" w:bidi="hi-IN"/>
        </w:rPr>
        <w:t>/100)</w:t>
      </w:r>
    </w:p>
    <w:p w14:paraId="5F6B458F" w14:textId="77777777" w:rsidR="005D63EE" w:rsidRPr="00431B37" w:rsidRDefault="005D63EE" w:rsidP="005D63EE">
      <w:pPr>
        <w:widowControl w:val="0"/>
        <w:numPr>
          <w:ilvl w:val="0"/>
          <w:numId w:val="28"/>
        </w:numPr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Zapłata za dostarczone towary (zrealizowane zamówienie szczegółowe) następować będzie na podstawie faktur prawidłowo wystawionych przez Dostawcę, w terminie 14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 xml:space="preserve"> dni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od dnia ich doręczenia Odbiorcy.</w:t>
      </w:r>
    </w:p>
    <w:p w14:paraId="31585C89" w14:textId="77777777" w:rsidR="005D63EE" w:rsidRPr="00431B37" w:rsidRDefault="005D63EE" w:rsidP="005D63EE">
      <w:pPr>
        <w:widowControl w:val="0"/>
        <w:numPr>
          <w:ilvl w:val="0"/>
          <w:numId w:val="28"/>
        </w:numPr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Zapłata dokonywana będzie przelewem na rachunek bankowy Dostawcy wskazany na fakturze.</w:t>
      </w:r>
    </w:p>
    <w:p w14:paraId="25E2C897" w14:textId="77777777" w:rsidR="005D63EE" w:rsidRPr="00431B37" w:rsidRDefault="005D63EE" w:rsidP="005D63EE">
      <w:pPr>
        <w:widowControl w:val="0"/>
        <w:numPr>
          <w:ilvl w:val="0"/>
          <w:numId w:val="28"/>
        </w:numPr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lastRenderedPageBreak/>
        <w:t>Za dzień zapłaty uważany będzie dzień obciążenia rachunku Odbiorcy.</w:t>
      </w:r>
    </w:p>
    <w:p w14:paraId="08361403" w14:textId="48AEF403" w:rsidR="005D63EE" w:rsidRPr="00431B37" w:rsidRDefault="005D63EE" w:rsidP="005D63EE">
      <w:pPr>
        <w:widowControl w:val="0"/>
        <w:numPr>
          <w:ilvl w:val="0"/>
          <w:numId w:val="28"/>
        </w:numPr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Warunkiem dokonania zapłaty wynagrodzenia będzie dołączenie przez Dostawcę protokołu zdawczo-odbiorczego danej partii , stwierdzającego jego jakość, oraz terminową realizację dostawy.</w:t>
      </w:r>
    </w:p>
    <w:p w14:paraId="1DAA71B0" w14:textId="4CED01EA" w:rsidR="005D63EE" w:rsidRDefault="005D63EE" w:rsidP="005D63EE">
      <w:pPr>
        <w:widowControl w:val="0"/>
        <w:numPr>
          <w:ilvl w:val="0"/>
          <w:numId w:val="28"/>
        </w:numPr>
        <w:tabs>
          <w:tab w:val="left" w:pos="852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Calibri" w:hAnsi="Arial Narrow" w:cs="Tahoma"/>
          <w:color w:val="000000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color w:val="000000"/>
          <w:kern w:val="3"/>
          <w:lang w:eastAsia="ar-SA" w:bidi="hi-IN"/>
        </w:rPr>
        <w:t>Dostawca ma prawo naliczyć  odsetki ustawowe za zwłokę  w przypadku, gdy należności nie zostaną  uregulowane przez Odbiorcę w ustalonym terminie.</w:t>
      </w:r>
    </w:p>
    <w:p w14:paraId="3B6F5D5A" w14:textId="77777777" w:rsidR="005A04B2" w:rsidRPr="00431B37" w:rsidRDefault="005A04B2" w:rsidP="005A04B2">
      <w:pPr>
        <w:widowControl w:val="0"/>
        <w:tabs>
          <w:tab w:val="left" w:pos="852"/>
        </w:tabs>
        <w:suppressAutoHyphens/>
        <w:autoSpaceDN w:val="0"/>
        <w:spacing w:after="0" w:line="240" w:lineRule="auto"/>
        <w:ind w:left="284"/>
        <w:jc w:val="both"/>
        <w:textAlignment w:val="baseline"/>
        <w:rPr>
          <w:rFonts w:ascii="Arial Narrow" w:eastAsia="Calibri" w:hAnsi="Arial Narrow" w:cs="Tahoma"/>
          <w:color w:val="000000"/>
          <w:kern w:val="3"/>
          <w:lang w:eastAsia="ar-SA" w:bidi="hi-IN"/>
        </w:rPr>
      </w:pPr>
    </w:p>
    <w:p w14:paraId="349F9156" w14:textId="1C89A05E" w:rsidR="005D63EE" w:rsidRPr="00431B37" w:rsidRDefault="005D63EE" w:rsidP="005D63EE">
      <w:pPr>
        <w:widowControl w:val="0"/>
        <w:tabs>
          <w:tab w:val="left" w:pos="1136"/>
        </w:tabs>
        <w:suppressAutoHyphens/>
        <w:autoSpaceDN w:val="0"/>
        <w:spacing w:after="0" w:line="240" w:lineRule="auto"/>
        <w:ind w:left="284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[kary umowne]</w:t>
      </w:r>
    </w:p>
    <w:p w14:paraId="68975BB1" w14:textId="51490C45" w:rsidR="005D63EE" w:rsidRPr="00431B37" w:rsidRDefault="005D63EE" w:rsidP="005D63EE">
      <w:pPr>
        <w:widowControl w:val="0"/>
        <w:tabs>
          <w:tab w:val="left" w:pos="1136"/>
        </w:tabs>
        <w:suppressAutoHyphens/>
        <w:autoSpaceDN w:val="0"/>
        <w:spacing w:after="0" w:line="240" w:lineRule="auto"/>
        <w:ind w:left="284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 xml:space="preserve">§ </w:t>
      </w:r>
      <w:r w:rsidR="008A58AF">
        <w:rPr>
          <w:rFonts w:ascii="Arial Narrow" w:eastAsia="Calibri" w:hAnsi="Arial Narrow" w:cs="Tahoma"/>
          <w:b/>
          <w:kern w:val="3"/>
          <w:lang w:eastAsia="ar-SA" w:bidi="hi-IN"/>
        </w:rPr>
        <w:t>4</w:t>
      </w:r>
    </w:p>
    <w:p w14:paraId="7E572985" w14:textId="77777777" w:rsidR="00912D33" w:rsidRPr="00431B37" w:rsidRDefault="00912D33" w:rsidP="005D63EE">
      <w:pPr>
        <w:widowControl w:val="0"/>
        <w:tabs>
          <w:tab w:val="left" w:pos="1136"/>
        </w:tabs>
        <w:suppressAutoHyphens/>
        <w:autoSpaceDN w:val="0"/>
        <w:spacing w:after="0" w:line="240" w:lineRule="auto"/>
        <w:ind w:left="284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</w:p>
    <w:p w14:paraId="2E93E8A0" w14:textId="7B501811" w:rsidR="00F82D16" w:rsidRPr="00431B37" w:rsidRDefault="005D63EE" w:rsidP="002B674D">
      <w:pPr>
        <w:widowControl w:val="0"/>
        <w:numPr>
          <w:ilvl w:val="0"/>
          <w:numId w:val="37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Dostawca zobowiązany jest zapłacić Odbiorcy w przypadku niewykonania lub </w:t>
      </w:r>
      <w:r w:rsidR="00B77D4D" w:rsidRPr="00431B37">
        <w:rPr>
          <w:rFonts w:ascii="Arial Narrow" w:eastAsia="Calibri" w:hAnsi="Arial Narrow" w:cs="Tahoma"/>
          <w:kern w:val="3"/>
          <w:lang w:eastAsia="ar-SA" w:bidi="hi-IN"/>
        </w:rPr>
        <w:t xml:space="preserve">     </w:t>
      </w:r>
      <w:r w:rsidR="00C4412F" w:rsidRPr="00431B37">
        <w:rPr>
          <w:rFonts w:ascii="Arial Narrow" w:eastAsia="Calibri" w:hAnsi="Arial Narrow" w:cs="Tahoma"/>
          <w:kern w:val="3"/>
          <w:lang w:eastAsia="ar-SA" w:bidi="hi-IN"/>
        </w:rPr>
        <w:t xml:space="preserve">                                                                                                            </w:t>
      </w:r>
      <w:r w:rsidR="00F82D16" w:rsidRPr="00431B37">
        <w:rPr>
          <w:rFonts w:ascii="Arial Narrow" w:eastAsia="Calibri" w:hAnsi="Arial Narrow" w:cs="Tahoma"/>
          <w:kern w:val="3"/>
          <w:lang w:eastAsia="ar-SA" w:bidi="hi-IN"/>
        </w:rPr>
        <w:t xml:space="preserve">   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>nienależytego wykonania umowy lub jej części karę umowną w wysokości:</w:t>
      </w:r>
    </w:p>
    <w:p w14:paraId="17E3ED5C" w14:textId="7FB06EB4" w:rsidR="005D63EE" w:rsidRPr="00431B37" w:rsidRDefault="005D63EE" w:rsidP="00F82D16">
      <w:pPr>
        <w:widowControl w:val="0"/>
        <w:numPr>
          <w:ilvl w:val="1"/>
          <w:numId w:val="37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0,10 %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wartości wynagrodzenia umownego netto, o którym mowa w 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§ 3 ust. 2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za każdy dzień zwłoki w dostawie,</w:t>
      </w:r>
    </w:p>
    <w:p w14:paraId="5E4D9094" w14:textId="77777777" w:rsidR="00F82D16" w:rsidRPr="00431B37" w:rsidRDefault="005D63EE" w:rsidP="006B62CE">
      <w:pPr>
        <w:widowControl w:val="0"/>
        <w:numPr>
          <w:ilvl w:val="1"/>
          <w:numId w:val="30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10 %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wartości wynagrodzenia umownego, o którym mowa w 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§ 3 ust. 2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w przypadku odstąpienia od umowy z przyczyn niezależnych od Odbiorcy.</w:t>
      </w:r>
    </w:p>
    <w:p w14:paraId="4173B911" w14:textId="791D805D" w:rsidR="00F82D16" w:rsidRPr="00431B37" w:rsidRDefault="005D63EE" w:rsidP="00F860A0">
      <w:pPr>
        <w:pStyle w:val="Akapitzlist"/>
        <w:widowControl w:val="0"/>
        <w:numPr>
          <w:ilvl w:val="1"/>
          <w:numId w:val="30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Łączna wartość kar, którymi Odbiorca może obciążyć Dostawcę nie może przekroczyć 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10 %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wartości wynagrodzenia umownego, o którym mowa w </w:t>
      </w: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§ 3 ust. 2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>.</w:t>
      </w:r>
    </w:p>
    <w:p w14:paraId="7A328B5D" w14:textId="77777777" w:rsidR="00F82D16" w:rsidRPr="00431B37" w:rsidRDefault="005D63EE" w:rsidP="006B62CE">
      <w:pPr>
        <w:widowControl w:val="0"/>
        <w:numPr>
          <w:ilvl w:val="0"/>
          <w:numId w:val="30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Jeżeli wysokość zastrzeżonej kary umownej nie pokryje poniesionej szkody, strona może dochodzić odszkodowania uzupełniającego na zasadach ogólnych.</w:t>
      </w:r>
    </w:p>
    <w:p w14:paraId="52BF927B" w14:textId="77777777" w:rsidR="00F82D16" w:rsidRPr="00431B37" w:rsidRDefault="005D63EE" w:rsidP="006B62CE">
      <w:pPr>
        <w:widowControl w:val="0"/>
        <w:numPr>
          <w:ilvl w:val="0"/>
          <w:numId w:val="30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color w:val="000000"/>
          <w:kern w:val="3"/>
          <w:shd w:val="clear" w:color="auto" w:fill="FFFFFF"/>
          <w:lang w:eastAsia="ar-SA" w:bidi="hi-IN"/>
        </w:rPr>
        <w:t>Kary umowne zostaną potrącone z wynagrodzenia Dostawcy na co Dostawca wyraża zgodę.</w:t>
      </w:r>
    </w:p>
    <w:p w14:paraId="18321299" w14:textId="77777777" w:rsidR="00F82D16" w:rsidRPr="00431B37" w:rsidRDefault="005D63EE" w:rsidP="006B62CE">
      <w:pPr>
        <w:widowControl w:val="0"/>
        <w:numPr>
          <w:ilvl w:val="0"/>
          <w:numId w:val="30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color w:val="000000"/>
          <w:kern w:val="3"/>
          <w:shd w:val="clear" w:color="auto" w:fill="FFFFFF"/>
          <w:lang w:eastAsia="ar-SA" w:bidi="hi-IN"/>
        </w:rPr>
        <w:t xml:space="preserve">Dostawca zobowiązuje się zapłacić karę umowną w terminie 5 dni roboczych od dnia </w:t>
      </w:r>
      <w:r w:rsidR="00B77D4D" w:rsidRPr="00431B37">
        <w:rPr>
          <w:rFonts w:ascii="Arial Narrow" w:eastAsia="Calibri" w:hAnsi="Arial Narrow" w:cs="Tahoma"/>
          <w:color w:val="000000"/>
          <w:kern w:val="3"/>
          <w:shd w:val="clear" w:color="auto" w:fill="FFFFFF"/>
          <w:lang w:eastAsia="ar-SA" w:bidi="hi-IN"/>
        </w:rPr>
        <w:t xml:space="preserve"> </w:t>
      </w:r>
      <w:r w:rsidRPr="00431B37">
        <w:rPr>
          <w:rFonts w:ascii="Arial Narrow" w:eastAsia="Calibri" w:hAnsi="Arial Narrow" w:cs="Tahoma"/>
          <w:color w:val="000000"/>
          <w:kern w:val="3"/>
          <w:shd w:val="clear" w:color="auto" w:fill="FFFFFF"/>
          <w:lang w:eastAsia="ar-SA" w:bidi="hi-IN"/>
        </w:rPr>
        <w:t>otrzymania wezwania do zapłaty, przelewem na rachunek bankowy wskazany w wezwaniu.</w:t>
      </w:r>
    </w:p>
    <w:p w14:paraId="1D66DA73" w14:textId="0C3CEBE3" w:rsidR="005D63EE" w:rsidRPr="00431B37" w:rsidRDefault="005D63EE" w:rsidP="006B62CE">
      <w:pPr>
        <w:widowControl w:val="0"/>
        <w:numPr>
          <w:ilvl w:val="0"/>
          <w:numId w:val="30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color w:val="000000"/>
          <w:kern w:val="3"/>
          <w:shd w:val="clear" w:color="auto" w:fill="FFFFFF"/>
          <w:lang w:eastAsia="ar-SA" w:bidi="hi-IN"/>
        </w:rPr>
        <w:t xml:space="preserve">Wygaśnięcie niniejszej umowy nie pozbawia Odbiorcy prawa do dochodzenia kar </w:t>
      </w:r>
      <w:r w:rsidR="00B77D4D" w:rsidRPr="00431B37">
        <w:rPr>
          <w:rFonts w:ascii="Arial Narrow" w:eastAsia="Calibri" w:hAnsi="Arial Narrow" w:cs="Tahoma"/>
          <w:color w:val="000000"/>
          <w:kern w:val="3"/>
          <w:shd w:val="clear" w:color="auto" w:fill="FFFFFF"/>
          <w:lang w:eastAsia="ar-SA" w:bidi="hi-IN"/>
        </w:rPr>
        <w:t xml:space="preserve"> </w:t>
      </w:r>
      <w:r w:rsidRPr="00431B37">
        <w:rPr>
          <w:rFonts w:ascii="Arial Narrow" w:eastAsia="Calibri" w:hAnsi="Arial Narrow" w:cs="Tahoma"/>
          <w:color w:val="000000"/>
          <w:kern w:val="3"/>
          <w:shd w:val="clear" w:color="auto" w:fill="FFFFFF"/>
          <w:lang w:eastAsia="ar-SA" w:bidi="hi-IN"/>
        </w:rPr>
        <w:t>umownych z tytułu zdarzeń, które nastąpiły przed wygaśnięciem umowy.</w:t>
      </w:r>
    </w:p>
    <w:p w14:paraId="0DD73DA7" w14:textId="77777777" w:rsidR="005D63EE" w:rsidRPr="00431B37" w:rsidRDefault="005D63EE" w:rsidP="005D63EE">
      <w:pPr>
        <w:widowControl w:val="0"/>
        <w:tabs>
          <w:tab w:val="left" w:pos="568"/>
        </w:tabs>
        <w:suppressAutoHyphens/>
        <w:autoSpaceDN w:val="0"/>
        <w:spacing w:after="0" w:line="240" w:lineRule="auto"/>
        <w:ind w:left="284"/>
        <w:jc w:val="both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</w:p>
    <w:p w14:paraId="1564FB46" w14:textId="64C29052" w:rsidR="005D63EE" w:rsidRPr="00431B37" w:rsidRDefault="005D63EE" w:rsidP="009A47F4">
      <w:pPr>
        <w:widowControl w:val="0"/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center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b/>
          <w:bCs/>
          <w:kern w:val="3"/>
          <w:lang w:eastAsia="ar-SA" w:bidi="hi-IN"/>
        </w:rPr>
        <w:t>[zmiany umowy]</w:t>
      </w:r>
    </w:p>
    <w:p w14:paraId="7990048C" w14:textId="1942C2D3" w:rsidR="00912D33" w:rsidRPr="00431B37" w:rsidRDefault="005D63EE" w:rsidP="009A47F4">
      <w:pPr>
        <w:widowControl w:val="0"/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center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b/>
          <w:bCs/>
          <w:kern w:val="3"/>
          <w:lang w:eastAsia="ar-SA" w:bidi="hi-IN"/>
        </w:rPr>
        <w:t xml:space="preserve">§ </w:t>
      </w:r>
      <w:r w:rsidR="008A58AF">
        <w:rPr>
          <w:rFonts w:ascii="Arial Narrow" w:eastAsia="Calibri" w:hAnsi="Arial Narrow" w:cs="Tahoma"/>
          <w:b/>
          <w:bCs/>
          <w:kern w:val="3"/>
          <w:lang w:eastAsia="ar-SA" w:bidi="hi-IN"/>
        </w:rPr>
        <w:t>5</w:t>
      </w:r>
    </w:p>
    <w:p w14:paraId="5E086A78" w14:textId="17A3E445" w:rsidR="005D63EE" w:rsidRPr="00431B37" w:rsidRDefault="005D63EE" w:rsidP="005D63EE">
      <w:pPr>
        <w:widowControl w:val="0"/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</w:p>
    <w:p w14:paraId="03E966B9" w14:textId="0771AFC9" w:rsidR="005D63EE" w:rsidRPr="00431B37" w:rsidRDefault="005D63EE" w:rsidP="005D63EE">
      <w:pPr>
        <w:widowControl w:val="0"/>
        <w:tabs>
          <w:tab w:val="left" w:pos="300"/>
        </w:tabs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1. Wszelkie zmiany i uzupełnienia niniejszej umowy wymagają formy pisemnej pod rygorem nieważności.</w:t>
      </w:r>
    </w:p>
    <w:p w14:paraId="2C16749D" w14:textId="38294D36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SimSun" w:hAnsi="Arial Narrow" w:cs="Lucida Sans"/>
          <w:kern w:val="3"/>
          <w:lang w:eastAsia="zh-CN" w:bidi="hi-IN"/>
        </w:rPr>
      </w:pPr>
    </w:p>
    <w:p w14:paraId="748487B8" w14:textId="68D7734E" w:rsidR="005D63EE" w:rsidRPr="00431B37" w:rsidRDefault="005D63EE" w:rsidP="009A47F4">
      <w:pPr>
        <w:widowControl w:val="0"/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center"/>
        <w:textAlignment w:val="baseline"/>
        <w:rPr>
          <w:rFonts w:ascii="Arial Narrow" w:eastAsia="SimSun, 宋体" w:hAnsi="Arial Narrow" w:cs="Mangal"/>
          <w:kern w:val="3"/>
          <w:lang w:eastAsia="zh-CN" w:bidi="hi-IN"/>
        </w:rPr>
      </w:pPr>
      <w:r w:rsidRPr="00431B37">
        <w:rPr>
          <w:rFonts w:ascii="Arial Narrow" w:eastAsia="Calibri" w:hAnsi="Arial Narrow" w:cs="Tahoma"/>
          <w:b/>
          <w:bCs/>
          <w:kern w:val="3"/>
          <w:shd w:val="clear" w:color="auto" w:fill="FFFFFF"/>
          <w:lang w:eastAsia="ar-SA" w:bidi="hi-IN"/>
        </w:rPr>
        <w:t>[odstąpienie od umowy]</w:t>
      </w:r>
    </w:p>
    <w:p w14:paraId="66687005" w14:textId="6729882A" w:rsidR="00912D33" w:rsidRPr="00431B37" w:rsidRDefault="005D63EE" w:rsidP="008A58AF">
      <w:pPr>
        <w:widowControl w:val="0"/>
        <w:tabs>
          <w:tab w:val="left" w:pos="568"/>
        </w:tabs>
        <w:suppressAutoHyphens/>
        <w:autoSpaceDN w:val="0"/>
        <w:spacing w:after="0" w:line="240" w:lineRule="auto"/>
        <w:ind w:left="284" w:hanging="284"/>
        <w:jc w:val="center"/>
        <w:textAlignment w:val="baseline"/>
        <w:rPr>
          <w:rFonts w:ascii="Arial Narrow" w:eastAsia="Calibri" w:hAnsi="Arial Narrow" w:cs="Tahoma"/>
          <w:b/>
          <w:bCs/>
          <w:kern w:val="3"/>
          <w:shd w:val="clear" w:color="auto" w:fill="FFFFFF"/>
          <w:lang w:eastAsia="ar-SA" w:bidi="hi-IN"/>
        </w:rPr>
      </w:pPr>
      <w:r w:rsidRPr="00431B37">
        <w:rPr>
          <w:rFonts w:ascii="Arial Narrow" w:eastAsia="Calibri" w:hAnsi="Arial Narrow" w:cs="Tahoma"/>
          <w:b/>
          <w:bCs/>
          <w:kern w:val="3"/>
          <w:shd w:val="clear" w:color="auto" w:fill="FFFFFF"/>
          <w:lang w:eastAsia="ar-SA" w:bidi="hi-IN"/>
        </w:rPr>
        <w:t xml:space="preserve">§ </w:t>
      </w:r>
      <w:r w:rsidR="008A58AF">
        <w:rPr>
          <w:rFonts w:ascii="Arial Narrow" w:eastAsia="Calibri" w:hAnsi="Arial Narrow" w:cs="Tahoma"/>
          <w:b/>
          <w:bCs/>
          <w:kern w:val="3"/>
          <w:shd w:val="clear" w:color="auto" w:fill="FFFFFF"/>
          <w:lang w:eastAsia="ar-SA" w:bidi="hi-IN"/>
        </w:rPr>
        <w:t>6</w:t>
      </w:r>
    </w:p>
    <w:p w14:paraId="098DF899" w14:textId="5D8822F9" w:rsidR="005D63EE" w:rsidRPr="00431B37" w:rsidRDefault="005D63EE" w:rsidP="001522CE">
      <w:pPr>
        <w:widowControl w:val="0"/>
        <w:numPr>
          <w:ilvl w:val="0"/>
          <w:numId w:val="44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Odbiorcy przysługuje prawo odstąpienia od umowy:</w:t>
      </w:r>
    </w:p>
    <w:p w14:paraId="2686BBAF" w14:textId="1958F34F" w:rsidR="005D63EE" w:rsidRPr="00431B37" w:rsidRDefault="005D63EE" w:rsidP="001522CE">
      <w:pPr>
        <w:widowControl w:val="0"/>
        <w:numPr>
          <w:ilvl w:val="1"/>
          <w:numId w:val="44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jeżeli Dostawca wykonał swe obowiązki w sposób nienależyty i pomimo dodatkowego </w:t>
      </w:r>
      <w:r w:rsidR="00242836" w:rsidRPr="00431B37">
        <w:rPr>
          <w:rFonts w:ascii="Arial Narrow" w:eastAsia="Calibri" w:hAnsi="Arial Narrow" w:cs="Tahoma"/>
          <w:kern w:val="3"/>
          <w:lang w:eastAsia="ar-SA" w:bidi="hi-IN"/>
        </w:rPr>
        <w:t xml:space="preserve"> 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>pisemnego wezwania Odbiorcy nie nastąpiła poprawa w wykonaniu tych obowiązków;</w:t>
      </w:r>
    </w:p>
    <w:p w14:paraId="19DAE199" w14:textId="77777777" w:rsidR="005D63EE" w:rsidRPr="00431B37" w:rsidRDefault="005D63EE" w:rsidP="001522CE">
      <w:pPr>
        <w:widowControl w:val="0"/>
        <w:numPr>
          <w:ilvl w:val="1"/>
          <w:numId w:val="44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w przypadku braku rozpoczęcia przez Dostawcę realizacji dostaw bądź zaprzestania dostaw w ustalonych terminach pomimo dodatkowego wezwania Odbiorcy złożonego na piśmie;</w:t>
      </w:r>
    </w:p>
    <w:p w14:paraId="7D0D66D2" w14:textId="77777777" w:rsidR="005D63EE" w:rsidRPr="00431B37" w:rsidRDefault="005D63EE" w:rsidP="001522CE">
      <w:pPr>
        <w:widowControl w:val="0"/>
        <w:numPr>
          <w:ilvl w:val="1"/>
          <w:numId w:val="44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w razie wystąpienia istotnej zmiany okoliczności powodującej, że wykonanie umowy nie leży w interesie publicznym, czego nie można było przewidzieć w chwili zawarcia umowy (odstąpienie od umowy może nastąpić w terminie miesiąca od otrzymania wiadomości o powyższych okolicznościach),</w:t>
      </w:r>
    </w:p>
    <w:p w14:paraId="062E87FE" w14:textId="77777777" w:rsidR="005D63EE" w:rsidRPr="00431B37" w:rsidRDefault="005D63EE" w:rsidP="001522CE">
      <w:pPr>
        <w:widowControl w:val="0"/>
        <w:numPr>
          <w:ilvl w:val="1"/>
          <w:numId w:val="44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zostanie ogłoszona upadłość lub likwidacja Dostawcy,</w:t>
      </w:r>
    </w:p>
    <w:p w14:paraId="4223DEEF" w14:textId="0F4A9340" w:rsidR="005D63EE" w:rsidRPr="00431B37" w:rsidRDefault="005D63EE" w:rsidP="001522CE">
      <w:pPr>
        <w:widowControl w:val="0"/>
        <w:numPr>
          <w:ilvl w:val="1"/>
          <w:numId w:val="44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Dostawca nie rozpoczął dostawy z przyczyn nieuzasadnionych oraz nie kontynuuje ich </w:t>
      </w:r>
      <w:r w:rsidR="0064660B" w:rsidRPr="00431B37">
        <w:rPr>
          <w:rFonts w:ascii="Arial Narrow" w:eastAsia="Calibri" w:hAnsi="Arial Narrow" w:cs="Tahoma"/>
          <w:kern w:val="3"/>
          <w:lang w:eastAsia="ar-SA" w:bidi="hi-IN"/>
        </w:rPr>
        <w:t xml:space="preserve">  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>pomimo wezwania Odbiorcy złożonego na piśmie,</w:t>
      </w:r>
    </w:p>
    <w:p w14:paraId="752C517C" w14:textId="77777777" w:rsidR="005D63EE" w:rsidRPr="00431B37" w:rsidRDefault="005D63EE" w:rsidP="001522CE">
      <w:pPr>
        <w:widowControl w:val="0"/>
        <w:numPr>
          <w:ilvl w:val="1"/>
          <w:numId w:val="44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w razie gdy Dostawca naruszył § 2 ust. 5 umowy nie wymieniając wadliwych towarów w terminie tam wskazanym, a nadto nie dokonał wymiany towarów pomimo skierowanego do Odbiorcy pisemnego wezwania do wymiany towarów pod rygorem odstąpienia od umowy i bezskutecznego upływu 2 dni od doręczenia takiego wezwania,</w:t>
      </w:r>
    </w:p>
    <w:p w14:paraId="403EFA02" w14:textId="77777777" w:rsidR="005D63EE" w:rsidRPr="00431B37" w:rsidRDefault="005D63EE" w:rsidP="001522CE">
      <w:pPr>
        <w:widowControl w:val="0"/>
        <w:numPr>
          <w:ilvl w:val="1"/>
          <w:numId w:val="44"/>
        </w:numPr>
        <w:tabs>
          <w:tab w:val="left" w:pos="284"/>
        </w:tabs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w przypadku gdy ilość wadliwych towarów przekroczy 30 % wszystkich towarów</w:t>
      </w:r>
    </w:p>
    <w:p w14:paraId="4B09F139" w14:textId="77777777" w:rsidR="005D63EE" w:rsidRPr="00431B37" w:rsidRDefault="005D63EE" w:rsidP="001522CE">
      <w:pPr>
        <w:widowControl w:val="0"/>
        <w:tabs>
          <w:tab w:val="left" w:pos="284"/>
        </w:tabs>
        <w:suppressAutoHyphens/>
        <w:autoSpaceDN w:val="0"/>
        <w:spacing w:after="0" w:line="240" w:lineRule="auto"/>
        <w:ind w:left="340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wymienionych w ofercie Dostawcy, stanowiącej załącznik do umowy.</w:t>
      </w:r>
    </w:p>
    <w:p w14:paraId="5777F105" w14:textId="16EA36F9" w:rsidR="005D63EE" w:rsidRPr="00431B37" w:rsidRDefault="005D63EE" w:rsidP="001522CE">
      <w:pPr>
        <w:widowControl w:val="0"/>
        <w:numPr>
          <w:ilvl w:val="0"/>
          <w:numId w:val="44"/>
        </w:numPr>
        <w:tabs>
          <w:tab w:val="left" w:pos="300"/>
        </w:tabs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Dostawcy przysługuje prawo do odstąpienia od umowy w przypadku, gdy Odbiorca nie </w:t>
      </w:r>
      <w:r w:rsidR="00B77D4D" w:rsidRPr="00431B37">
        <w:rPr>
          <w:rFonts w:ascii="Arial Narrow" w:eastAsia="Calibri" w:hAnsi="Arial Narrow" w:cs="Tahoma"/>
          <w:kern w:val="3"/>
          <w:lang w:eastAsia="ar-SA" w:bidi="hi-IN"/>
        </w:rPr>
        <w:t xml:space="preserve">   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wywiązuje się z obowiązku zapłaty faktur mimo dodatkowego wezwania przesłanego w terminie 1 miesiąca od upływu </w:t>
      </w:r>
      <w:r w:rsidRPr="00431B37">
        <w:rPr>
          <w:rFonts w:ascii="Arial Narrow" w:eastAsia="Calibri" w:hAnsi="Arial Narrow" w:cs="Tahoma"/>
          <w:kern w:val="3"/>
          <w:lang w:eastAsia="ar-SA" w:bidi="hi-IN"/>
        </w:rPr>
        <w:lastRenderedPageBreak/>
        <w:t>terminu na zapłatę faktur określonych w niniejszej umowie.</w:t>
      </w:r>
    </w:p>
    <w:p w14:paraId="2F663A70" w14:textId="5F9386E1" w:rsidR="005D63EE" w:rsidRPr="00431B37" w:rsidRDefault="005D63EE" w:rsidP="001522CE">
      <w:pPr>
        <w:widowControl w:val="0"/>
        <w:numPr>
          <w:ilvl w:val="0"/>
          <w:numId w:val="44"/>
        </w:numPr>
        <w:tabs>
          <w:tab w:val="left" w:pos="300"/>
        </w:tabs>
        <w:suppressAutoHyphens/>
        <w:autoSpaceDN w:val="0"/>
        <w:spacing w:after="0" w:line="240" w:lineRule="auto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Odstąpienie od umowy powinno nastąpić w formie pisemnej pod rygorem nieważności takiego oświadczenia w terminie miesiąca od daty powzięcia informacji o przyczynie odstąpienia i powinno zawierać uzasadnienie.</w:t>
      </w:r>
      <w:r w:rsidR="00265C9F" w:rsidRPr="00431B37">
        <w:rPr>
          <w:rFonts w:ascii="Arial Narrow" w:eastAsia="Calibri" w:hAnsi="Arial Narrow" w:cs="Tahoma"/>
          <w:kern w:val="3"/>
          <w:lang w:eastAsia="ar-SA" w:bidi="hi-IN"/>
        </w:rPr>
        <w:t xml:space="preserve"> Odstąpienie wywołuje skutek natychmiastowy.</w:t>
      </w:r>
      <w:r w:rsidR="009A47F4" w:rsidRPr="00431B37">
        <w:rPr>
          <w:rFonts w:ascii="Arial Narrow" w:eastAsia="Calibri" w:hAnsi="Arial Narrow" w:cs="Tahoma"/>
          <w:kern w:val="3"/>
          <w:lang w:eastAsia="ar-SA" w:bidi="hi-IN"/>
        </w:rPr>
        <w:br/>
      </w:r>
    </w:p>
    <w:p w14:paraId="7FDCAA8F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SimSun" w:hAnsi="Arial Narrow" w:cs="Lucida Sans"/>
          <w:kern w:val="3"/>
          <w:lang w:eastAsia="zh-CN" w:bidi="hi-IN"/>
        </w:rPr>
      </w:pPr>
      <w:r w:rsidRPr="00431B37">
        <w:rPr>
          <w:rFonts w:ascii="Arial Narrow" w:eastAsia="SimSun" w:hAnsi="Arial Narrow" w:cs="Lucida Sans"/>
          <w:b/>
          <w:bCs/>
          <w:kern w:val="3"/>
          <w:lang w:eastAsia="zh-CN" w:bidi="hi-IN"/>
        </w:rPr>
        <w:t>[opóźnienie Dostawcy]</w:t>
      </w:r>
    </w:p>
    <w:p w14:paraId="4F8821EA" w14:textId="6E2CD436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 xml:space="preserve">§ </w:t>
      </w:r>
      <w:r w:rsidR="008A58AF">
        <w:rPr>
          <w:rFonts w:ascii="Arial Narrow" w:eastAsia="Calibri" w:hAnsi="Arial Narrow" w:cs="Tahoma"/>
          <w:b/>
          <w:kern w:val="3"/>
          <w:lang w:eastAsia="ar-SA" w:bidi="hi-IN"/>
        </w:rPr>
        <w:t>7</w:t>
      </w:r>
    </w:p>
    <w:p w14:paraId="070F1D1C" w14:textId="77777777" w:rsidR="00912D33" w:rsidRPr="00431B37" w:rsidRDefault="00912D33" w:rsidP="005D63EE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</w:p>
    <w:p w14:paraId="3489F27D" w14:textId="0E3F3E36" w:rsidR="005D63EE" w:rsidRPr="00431B37" w:rsidRDefault="0064660B" w:rsidP="0064660B">
      <w:pPr>
        <w:pStyle w:val="Akapitzlist"/>
        <w:widowControl w:val="0"/>
        <w:numPr>
          <w:ilvl w:val="0"/>
          <w:numId w:val="41"/>
        </w:numPr>
        <w:tabs>
          <w:tab w:val="left" w:pos="284"/>
        </w:tabs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 xml:space="preserve"> </w:t>
      </w:r>
      <w:r w:rsidR="005D63EE" w:rsidRPr="00431B37">
        <w:rPr>
          <w:rFonts w:ascii="Arial Narrow" w:eastAsia="Calibri" w:hAnsi="Arial Narrow" w:cs="Tahoma"/>
          <w:kern w:val="3"/>
          <w:lang w:eastAsia="ar-SA" w:bidi="hi-IN"/>
        </w:rPr>
        <w:t xml:space="preserve">W razie opóźnienia Dostawcy Odbiorca może żądać, niezależnie od wykonania </w:t>
      </w:r>
      <w:r w:rsidR="00F860A0" w:rsidRPr="00431B37">
        <w:rPr>
          <w:rFonts w:ascii="Arial Narrow" w:eastAsia="Calibri" w:hAnsi="Arial Narrow" w:cs="Tahoma"/>
          <w:kern w:val="3"/>
          <w:lang w:eastAsia="ar-SA" w:bidi="hi-IN"/>
        </w:rPr>
        <w:t xml:space="preserve"> </w:t>
      </w:r>
      <w:r w:rsidR="005D63EE" w:rsidRPr="00431B37">
        <w:rPr>
          <w:rFonts w:ascii="Arial Narrow" w:eastAsia="Calibri" w:hAnsi="Arial Narrow" w:cs="Tahoma"/>
          <w:kern w:val="3"/>
          <w:lang w:eastAsia="ar-SA" w:bidi="hi-IN"/>
        </w:rPr>
        <w:t>zobowiązania, naprawienia szkody wynikłej z opóźnienia.</w:t>
      </w:r>
    </w:p>
    <w:p w14:paraId="2B286F24" w14:textId="77777777" w:rsidR="005D63EE" w:rsidRPr="00431B37" w:rsidRDefault="005D63EE" w:rsidP="0064660B">
      <w:pPr>
        <w:pStyle w:val="Akapitzlist"/>
        <w:widowControl w:val="0"/>
        <w:numPr>
          <w:ilvl w:val="0"/>
          <w:numId w:val="41"/>
        </w:numPr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lang w:eastAsia="ar-SA" w:bidi="hi-IN"/>
        </w:rPr>
        <w:t>Jednakże gdy wskutek opóźnienia Dostawcy świadczenie utraciło dla Odbiorcy całkowicie lub w przeważającym stopniu znaczenie, Odbiorca może świadczenia nie przyjąć i żądać naprawienia szkody wynikłej z niewykonania zobowiązania.</w:t>
      </w:r>
    </w:p>
    <w:p w14:paraId="493C87BA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</w:p>
    <w:p w14:paraId="322FC7A2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ind w:left="284" w:hanging="284"/>
        <w:jc w:val="both"/>
        <w:textAlignment w:val="baseline"/>
        <w:rPr>
          <w:rFonts w:ascii="Arial Narrow" w:eastAsia="Calibri" w:hAnsi="Arial Narrow" w:cs="Tahoma"/>
          <w:kern w:val="3"/>
          <w:lang w:eastAsia="ar-SA" w:bidi="hi-IN"/>
        </w:rPr>
      </w:pPr>
    </w:p>
    <w:p w14:paraId="6E0A5C41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lang w:eastAsia="ar-SA" w:bidi="hi-IN"/>
        </w:rPr>
      </w:pPr>
      <w:r w:rsidRPr="00431B37">
        <w:rPr>
          <w:rFonts w:ascii="Arial Narrow" w:eastAsia="Calibri" w:hAnsi="Arial Narrow" w:cs="Tahoma"/>
          <w:b/>
          <w:kern w:val="3"/>
          <w:lang w:eastAsia="ar-SA" w:bidi="hi-IN"/>
        </w:rPr>
        <w:t>[postanowienia końcowe]</w:t>
      </w:r>
    </w:p>
    <w:p w14:paraId="7EEA925E" w14:textId="562D391C" w:rsidR="005D63EE" w:rsidRPr="00431B37" w:rsidRDefault="005D63EE" w:rsidP="0064660B">
      <w:pPr>
        <w:widowControl w:val="0"/>
        <w:tabs>
          <w:tab w:val="left" w:pos="0"/>
        </w:tabs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shd w:val="clear" w:color="auto" w:fill="FFFFFF"/>
          <w:lang w:eastAsia="ar-SA" w:bidi="hi-IN"/>
        </w:rPr>
      </w:pPr>
      <w:r w:rsidRPr="00431B37">
        <w:rPr>
          <w:rFonts w:ascii="Arial Narrow" w:eastAsia="Calibri" w:hAnsi="Arial Narrow" w:cs="Tahoma"/>
          <w:b/>
          <w:kern w:val="3"/>
          <w:shd w:val="clear" w:color="auto" w:fill="FFFFFF"/>
          <w:lang w:eastAsia="ar-SA" w:bidi="hi-IN"/>
        </w:rPr>
        <w:t xml:space="preserve">§ </w:t>
      </w:r>
      <w:r w:rsidR="008A58AF">
        <w:rPr>
          <w:rFonts w:ascii="Arial Narrow" w:eastAsia="Calibri" w:hAnsi="Arial Narrow" w:cs="Tahoma"/>
          <w:b/>
          <w:kern w:val="3"/>
          <w:shd w:val="clear" w:color="auto" w:fill="FFFFFF"/>
          <w:lang w:eastAsia="ar-SA" w:bidi="hi-IN"/>
        </w:rPr>
        <w:t>8</w:t>
      </w:r>
    </w:p>
    <w:p w14:paraId="4B7BE639" w14:textId="77777777" w:rsidR="00912D33" w:rsidRPr="00431B37" w:rsidRDefault="00912D33" w:rsidP="005D63EE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Arial Narrow" w:eastAsia="Calibri" w:hAnsi="Arial Narrow" w:cs="Tahoma"/>
          <w:b/>
          <w:kern w:val="3"/>
          <w:shd w:val="clear" w:color="auto" w:fill="FFFFFF"/>
          <w:lang w:eastAsia="ar-SA" w:bidi="hi-IN"/>
        </w:rPr>
      </w:pPr>
    </w:p>
    <w:p w14:paraId="07FE144B" w14:textId="77777777" w:rsidR="005D63EE" w:rsidRPr="00431B37" w:rsidRDefault="005D63EE" w:rsidP="0064660B">
      <w:pPr>
        <w:widowControl w:val="0"/>
        <w:numPr>
          <w:ilvl w:val="0"/>
          <w:numId w:val="43"/>
        </w:numPr>
        <w:tabs>
          <w:tab w:val="left" w:pos="284"/>
          <w:tab w:val="left" w:pos="426"/>
        </w:tabs>
        <w:suppressAutoHyphens/>
        <w:autoSpaceDN w:val="0"/>
        <w:spacing w:after="0" w:line="240" w:lineRule="auto"/>
        <w:ind w:left="709" w:hanging="349"/>
        <w:jc w:val="both"/>
        <w:textAlignment w:val="baseline"/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>Strony umowy zobowiązują się do wzajemnego pisemnego informowania o wszelkich okolicznościach mających istotne znaczenie dla realizacji postanowień niniejszej umowy.</w:t>
      </w:r>
    </w:p>
    <w:p w14:paraId="395D2357" w14:textId="5C4B7013" w:rsidR="005D63EE" w:rsidRPr="00431B37" w:rsidRDefault="005D63EE" w:rsidP="0064660B">
      <w:pPr>
        <w:widowControl w:val="0"/>
        <w:numPr>
          <w:ilvl w:val="0"/>
          <w:numId w:val="43"/>
        </w:numPr>
        <w:tabs>
          <w:tab w:val="left" w:pos="284"/>
        </w:tabs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>Odbiorca oświadcza, że posiada status dużego przedsiębiorcy w rozumieniu art. 4 pkt.6 ustawy z dnia 8 marca 2013r. o przeciwdziałaniu nadmiernym opóźnieniom w transakcjach handlowych ( t.</w:t>
      </w:r>
      <w:r w:rsidR="00251DA0"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 xml:space="preserve"> </w:t>
      </w:r>
      <w:r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>j. Dz. U. z 2020 r. poz. 935 z zm. )</w:t>
      </w:r>
    </w:p>
    <w:p w14:paraId="45218CE2" w14:textId="17C3D626" w:rsidR="005D63EE" w:rsidRPr="00431B37" w:rsidRDefault="005D63EE" w:rsidP="0064660B">
      <w:pPr>
        <w:widowControl w:val="0"/>
        <w:numPr>
          <w:ilvl w:val="0"/>
          <w:numId w:val="43"/>
        </w:numPr>
        <w:tabs>
          <w:tab w:val="left" w:pos="284"/>
          <w:tab w:val="left" w:pos="568"/>
        </w:tabs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 xml:space="preserve"> </w:t>
      </w:r>
      <w:r w:rsidR="009A47F4"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ab/>
      </w:r>
      <w:r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>Dostawca zobowiązuje się do informowania Odbiorcy o każdej zmianie swojego adresu w trakcie trwania umowy.</w:t>
      </w:r>
    </w:p>
    <w:p w14:paraId="55103F77" w14:textId="1F3471FD" w:rsidR="009A47F4" w:rsidRPr="00431B37" w:rsidRDefault="009A47F4" w:rsidP="009A47F4">
      <w:pPr>
        <w:widowControl w:val="0"/>
        <w:numPr>
          <w:ilvl w:val="0"/>
          <w:numId w:val="43"/>
        </w:numPr>
        <w:tabs>
          <w:tab w:val="left" w:pos="568"/>
        </w:tabs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ab/>
      </w:r>
      <w:r w:rsidR="005D63EE"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>Wszelkie zmiany i uzupełnienia niniejszej umowy wymagają dla swej ważności formy</w:t>
      </w:r>
      <w:r w:rsidR="0064660B"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 xml:space="preserve"> </w:t>
      </w:r>
      <w:r w:rsidR="005D63EE"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>pisemnej w postaci aneksu podpisanego przez obie strony.</w:t>
      </w:r>
    </w:p>
    <w:p w14:paraId="69821C2B" w14:textId="3CAB9AA6" w:rsidR="005D63EE" w:rsidRPr="00431B37" w:rsidRDefault="005D63EE" w:rsidP="009A47F4">
      <w:pPr>
        <w:widowControl w:val="0"/>
        <w:numPr>
          <w:ilvl w:val="0"/>
          <w:numId w:val="43"/>
        </w:numPr>
        <w:tabs>
          <w:tab w:val="left" w:pos="568"/>
        </w:tabs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>Wszelkie spory mogące wyniknąć w związku z wykonaniem umowy strony poddają rozstrzygnięciu sądu właściwego dla siedziby Odbiorcy.</w:t>
      </w:r>
    </w:p>
    <w:p w14:paraId="3F7F9B20" w14:textId="41CBA693" w:rsidR="005D63EE" w:rsidRPr="00431B37" w:rsidRDefault="00B57B5B" w:rsidP="0064660B">
      <w:pPr>
        <w:widowControl w:val="0"/>
        <w:numPr>
          <w:ilvl w:val="0"/>
          <w:numId w:val="43"/>
        </w:numPr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>Dostawca</w:t>
      </w:r>
      <w:r w:rsidR="005D63EE"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 xml:space="preserve"> nie mo</w:t>
      </w:r>
      <w:r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>że</w:t>
      </w:r>
      <w:r w:rsidR="005D63EE"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 xml:space="preserve"> dokonać cesji praw i obowiązków wynikających z zawartej umowy bez pisemnej zgody drugiej Strony.</w:t>
      </w:r>
    </w:p>
    <w:p w14:paraId="1D6EFDFB" w14:textId="77777777" w:rsidR="005D63EE" w:rsidRDefault="005D63EE" w:rsidP="0064660B">
      <w:pPr>
        <w:widowControl w:val="0"/>
        <w:numPr>
          <w:ilvl w:val="0"/>
          <w:numId w:val="43"/>
        </w:numPr>
        <w:tabs>
          <w:tab w:val="left" w:pos="568"/>
        </w:tabs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</w:pPr>
      <w:r w:rsidRPr="00431B37">
        <w:rPr>
          <w:rFonts w:ascii="Arial Narrow" w:eastAsia="Calibri" w:hAnsi="Arial Narrow" w:cs="Tahoma"/>
          <w:kern w:val="3"/>
          <w:shd w:val="clear" w:color="auto" w:fill="FFFFFF"/>
          <w:lang w:eastAsia="ar-SA" w:bidi="hi-IN"/>
        </w:rPr>
        <w:t>W sprawach nieuregulowanych niniejszą umową będą miały zastosowanie właściwe przepisy powszechnie obowiązującego prawa.</w:t>
      </w:r>
    </w:p>
    <w:p w14:paraId="5D73F746" w14:textId="70E6618F" w:rsidR="00694542" w:rsidRPr="00694542" w:rsidRDefault="00694542" w:rsidP="00694542">
      <w:pPr>
        <w:pStyle w:val="Akapitzlist"/>
        <w:widowControl w:val="0"/>
        <w:numPr>
          <w:ilvl w:val="0"/>
          <w:numId w:val="43"/>
        </w:numPr>
        <w:suppressAutoHyphens/>
        <w:autoSpaceDN w:val="0"/>
        <w:spacing w:after="0" w:line="240" w:lineRule="auto"/>
        <w:textAlignment w:val="baseline"/>
        <w:rPr>
          <w:rFonts w:ascii="Arial Narrow" w:eastAsia="SimSun" w:hAnsi="Arial Narrow" w:cs="Lucida Sans"/>
          <w:kern w:val="3"/>
          <w:lang w:eastAsia="zh-CN" w:bidi="hi-IN"/>
        </w:rPr>
      </w:pPr>
      <w:r w:rsidRPr="00694542">
        <w:rPr>
          <w:rFonts w:ascii="Arial Narrow" w:eastAsia="SimSun" w:hAnsi="Arial Narrow" w:cs="Lucida Sans"/>
          <w:kern w:val="3"/>
          <w:lang w:eastAsia="zh-CN" w:bidi="hi-IN"/>
        </w:rPr>
        <w:t xml:space="preserve"> W przypadku niepełnej realizacji umowy do dnia 3</w:t>
      </w:r>
      <w:r w:rsidR="00BA7BD9">
        <w:rPr>
          <w:rFonts w:ascii="Arial Narrow" w:eastAsia="SimSun" w:hAnsi="Arial Narrow" w:cs="Lucida Sans"/>
          <w:kern w:val="3"/>
          <w:lang w:eastAsia="zh-CN" w:bidi="hi-IN"/>
        </w:rPr>
        <w:t>1</w:t>
      </w:r>
      <w:r w:rsidRPr="00694542">
        <w:rPr>
          <w:rFonts w:ascii="Arial Narrow" w:eastAsia="SimSun" w:hAnsi="Arial Narrow" w:cs="Lucida Sans"/>
          <w:kern w:val="3"/>
          <w:lang w:eastAsia="zh-CN" w:bidi="hi-IN"/>
        </w:rPr>
        <w:t xml:space="preserve"> </w:t>
      </w:r>
      <w:r w:rsidR="00BA7BD9">
        <w:rPr>
          <w:rFonts w:ascii="Arial Narrow" w:eastAsia="SimSun" w:hAnsi="Arial Narrow" w:cs="Lucida Sans"/>
          <w:kern w:val="3"/>
          <w:lang w:eastAsia="zh-CN" w:bidi="hi-IN"/>
        </w:rPr>
        <w:t>sierpnia</w:t>
      </w:r>
      <w:r w:rsidRPr="00694542">
        <w:rPr>
          <w:rFonts w:ascii="Arial Narrow" w:eastAsia="SimSun" w:hAnsi="Arial Narrow" w:cs="Lucida Sans"/>
          <w:kern w:val="3"/>
          <w:lang w:eastAsia="zh-CN" w:bidi="hi-IN"/>
        </w:rPr>
        <w:t xml:space="preserve">  202</w:t>
      </w:r>
      <w:r w:rsidR="00E33069">
        <w:rPr>
          <w:rFonts w:ascii="Arial Narrow" w:eastAsia="SimSun" w:hAnsi="Arial Narrow" w:cs="Lucida Sans"/>
          <w:kern w:val="3"/>
          <w:lang w:eastAsia="zh-CN" w:bidi="hi-IN"/>
        </w:rPr>
        <w:t>7</w:t>
      </w:r>
      <w:r w:rsidRPr="00694542">
        <w:rPr>
          <w:rFonts w:ascii="Arial Narrow" w:eastAsia="SimSun" w:hAnsi="Arial Narrow" w:cs="Lucida Sans"/>
          <w:kern w:val="3"/>
          <w:lang w:eastAsia="zh-CN" w:bidi="hi-IN"/>
        </w:rPr>
        <w:t xml:space="preserve"> roku strony przewidują możliwość                                           </w:t>
      </w:r>
    </w:p>
    <w:p w14:paraId="47E48394" w14:textId="16953911" w:rsidR="00694542" w:rsidRPr="00694542" w:rsidRDefault="00694542" w:rsidP="00694542">
      <w:pPr>
        <w:pStyle w:val="Akapitzlist"/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SimSun" w:hAnsi="Arial Narrow" w:cs="Lucida Sans"/>
          <w:kern w:val="3"/>
          <w:lang w:eastAsia="zh-CN" w:bidi="hi-IN"/>
        </w:rPr>
      </w:pPr>
      <w:r w:rsidRPr="00694542">
        <w:rPr>
          <w:rFonts w:ascii="Arial Narrow" w:eastAsia="SimSun" w:hAnsi="Arial Narrow" w:cs="Lucida Sans"/>
          <w:kern w:val="3"/>
          <w:lang w:eastAsia="zh-CN" w:bidi="hi-IN"/>
        </w:rPr>
        <w:t xml:space="preserve">  przedłużenia terminu obowiązywania umowy o maksymalnie 3 miesiące.</w:t>
      </w:r>
    </w:p>
    <w:p w14:paraId="46125A7A" w14:textId="77777777" w:rsidR="005D63EE" w:rsidRPr="00431B37" w:rsidRDefault="005D63EE" w:rsidP="0064660B">
      <w:pPr>
        <w:widowControl w:val="0"/>
        <w:numPr>
          <w:ilvl w:val="0"/>
          <w:numId w:val="43"/>
        </w:numPr>
        <w:tabs>
          <w:tab w:val="left" w:pos="568"/>
        </w:tabs>
        <w:suppressAutoHyphens/>
        <w:autoSpaceDN w:val="0"/>
        <w:spacing w:after="0" w:line="240" w:lineRule="auto"/>
        <w:jc w:val="both"/>
        <w:textAlignment w:val="baseline"/>
        <w:rPr>
          <w:rFonts w:ascii="Arial Narrow" w:eastAsia="Calibri" w:hAnsi="Arial Narrow" w:cs="Tahoma"/>
          <w:color w:val="000000"/>
          <w:kern w:val="3"/>
          <w:shd w:val="clear" w:color="auto" w:fill="FFFFFF"/>
          <w:lang w:eastAsia="ar-SA" w:bidi="hi-IN"/>
        </w:rPr>
      </w:pPr>
      <w:r w:rsidRPr="00431B37">
        <w:rPr>
          <w:rFonts w:ascii="Arial Narrow" w:eastAsia="Calibri" w:hAnsi="Arial Narrow" w:cs="Tahoma"/>
          <w:color w:val="000000"/>
          <w:kern w:val="3"/>
          <w:shd w:val="clear" w:color="auto" w:fill="FFFFFF"/>
          <w:lang w:eastAsia="ar-SA" w:bidi="hi-IN"/>
        </w:rPr>
        <w:t>Umowę sporządzono w dwóch jednakowo brzmiących egzemplarzach, po jednym dla każdej ze stron.</w:t>
      </w:r>
    </w:p>
    <w:p w14:paraId="4925E16C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SimSun" w:hAnsi="Arial Narrow" w:cs="Lucida Sans"/>
          <w:kern w:val="3"/>
          <w:lang w:eastAsia="zh-CN" w:bidi="hi-IN"/>
        </w:rPr>
      </w:pPr>
    </w:p>
    <w:p w14:paraId="4D45C3AD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SimSun" w:hAnsi="Arial Narrow" w:cs="Lucida Sans"/>
          <w:kern w:val="3"/>
          <w:lang w:eastAsia="zh-CN" w:bidi="hi-IN"/>
        </w:rPr>
      </w:pPr>
      <w:r w:rsidRPr="00431B37">
        <w:rPr>
          <w:rFonts w:ascii="Arial Narrow" w:eastAsia="SimSun" w:hAnsi="Arial Narrow" w:cs="Lucida Sans"/>
          <w:kern w:val="3"/>
          <w:lang w:eastAsia="zh-CN" w:bidi="hi-IN"/>
        </w:rPr>
        <w:t xml:space="preserve">               </w:t>
      </w:r>
    </w:p>
    <w:p w14:paraId="08709CB7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SimSun" w:hAnsi="Arial Narrow" w:cs="Lucida Sans"/>
          <w:kern w:val="3"/>
          <w:lang w:eastAsia="zh-CN" w:bidi="hi-IN"/>
        </w:rPr>
      </w:pPr>
    </w:p>
    <w:p w14:paraId="6338DC4A" w14:textId="77777777" w:rsidR="005D63EE" w:rsidRPr="00431B37" w:rsidRDefault="005D63EE" w:rsidP="005D63EE">
      <w:pPr>
        <w:widowControl w:val="0"/>
        <w:suppressAutoHyphens/>
        <w:autoSpaceDN w:val="0"/>
        <w:spacing w:after="0" w:line="240" w:lineRule="auto"/>
        <w:textAlignment w:val="baseline"/>
        <w:rPr>
          <w:rFonts w:ascii="Arial Narrow" w:eastAsia="SimSun" w:hAnsi="Arial Narrow" w:cs="Lucida Sans"/>
          <w:kern w:val="3"/>
          <w:lang w:eastAsia="zh-CN" w:bidi="hi-IN"/>
        </w:rPr>
      </w:pPr>
      <w:r w:rsidRPr="00431B37">
        <w:rPr>
          <w:rFonts w:ascii="Arial Narrow" w:eastAsia="SimSun" w:hAnsi="Arial Narrow" w:cs="Lucida Sans"/>
          <w:kern w:val="3"/>
          <w:lang w:eastAsia="zh-CN" w:bidi="hi-IN"/>
        </w:rPr>
        <w:tab/>
      </w:r>
      <w:r w:rsidRPr="00431B37">
        <w:rPr>
          <w:rFonts w:ascii="Arial Narrow" w:eastAsia="SimSun" w:hAnsi="Arial Narrow" w:cs="Lucida Sans"/>
          <w:kern w:val="3"/>
          <w:lang w:eastAsia="zh-CN" w:bidi="hi-IN"/>
        </w:rPr>
        <w:tab/>
        <w:t>Dostawca</w:t>
      </w:r>
      <w:r w:rsidRPr="00431B37">
        <w:rPr>
          <w:rFonts w:ascii="Arial Narrow" w:eastAsia="SimSun" w:hAnsi="Arial Narrow" w:cs="Lucida Sans"/>
          <w:kern w:val="3"/>
          <w:lang w:eastAsia="zh-CN" w:bidi="hi-IN"/>
        </w:rPr>
        <w:tab/>
      </w:r>
      <w:r w:rsidRPr="00431B37">
        <w:rPr>
          <w:rFonts w:ascii="Arial Narrow" w:eastAsia="SimSun" w:hAnsi="Arial Narrow" w:cs="Lucida Sans"/>
          <w:kern w:val="3"/>
          <w:lang w:eastAsia="zh-CN" w:bidi="hi-IN"/>
        </w:rPr>
        <w:tab/>
      </w:r>
      <w:r w:rsidRPr="00431B37">
        <w:rPr>
          <w:rFonts w:ascii="Arial Narrow" w:eastAsia="SimSun" w:hAnsi="Arial Narrow" w:cs="Lucida Sans"/>
          <w:kern w:val="3"/>
          <w:lang w:eastAsia="zh-CN" w:bidi="hi-IN"/>
        </w:rPr>
        <w:tab/>
      </w:r>
      <w:r w:rsidRPr="00431B37">
        <w:rPr>
          <w:rFonts w:ascii="Arial Narrow" w:eastAsia="SimSun" w:hAnsi="Arial Narrow" w:cs="Lucida Sans"/>
          <w:kern w:val="3"/>
          <w:lang w:eastAsia="zh-CN" w:bidi="hi-IN"/>
        </w:rPr>
        <w:tab/>
      </w:r>
      <w:r w:rsidRPr="00431B37">
        <w:rPr>
          <w:rFonts w:ascii="Arial Narrow" w:eastAsia="SimSun" w:hAnsi="Arial Narrow" w:cs="Lucida Sans"/>
          <w:kern w:val="3"/>
          <w:lang w:eastAsia="zh-CN" w:bidi="hi-IN"/>
        </w:rPr>
        <w:tab/>
      </w:r>
      <w:r w:rsidRPr="00431B37">
        <w:rPr>
          <w:rFonts w:ascii="Arial Narrow" w:eastAsia="SimSun" w:hAnsi="Arial Narrow" w:cs="Lucida Sans"/>
          <w:kern w:val="3"/>
          <w:lang w:eastAsia="zh-CN" w:bidi="hi-IN"/>
        </w:rPr>
        <w:tab/>
        <w:t>Odbiorca</w:t>
      </w:r>
    </w:p>
    <w:p w14:paraId="73D63D8E" w14:textId="77777777" w:rsidR="00A0790E" w:rsidRPr="00431B37" w:rsidRDefault="00A0790E" w:rsidP="005D63EE">
      <w:pPr>
        <w:rPr>
          <w:rFonts w:ascii="Arial Narrow" w:hAnsi="Arial Narrow"/>
        </w:rPr>
      </w:pPr>
    </w:p>
    <w:sectPr w:rsidR="00A0790E" w:rsidRPr="00431B37" w:rsidSect="006B62CE">
      <w:headerReference w:type="even" r:id="rId8"/>
      <w:headerReference w:type="default" r:id="rId9"/>
      <w:footerReference w:type="default" r:id="rId10"/>
      <w:headerReference w:type="first" r:id="rId11"/>
      <w:pgSz w:w="11906" w:h="16838" w:code="9"/>
      <w:pgMar w:top="1418" w:right="1418" w:bottom="1418" w:left="1418" w:header="357" w:footer="709" w:gutter="0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7100F4" w14:textId="77777777" w:rsidR="000A6215" w:rsidRDefault="000A6215" w:rsidP="000349C3">
      <w:pPr>
        <w:spacing w:after="0" w:line="240" w:lineRule="auto"/>
      </w:pPr>
      <w:r>
        <w:separator/>
      </w:r>
    </w:p>
  </w:endnote>
  <w:endnote w:type="continuationSeparator" w:id="0">
    <w:p w14:paraId="55154A0F" w14:textId="77777777" w:rsidR="000A6215" w:rsidRDefault="000A6215" w:rsidP="000349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SimSun, 宋体">
    <w:charset w:val="00"/>
    <w:family w:val="auto"/>
    <w:pitch w:val="variable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1F4E08" w14:textId="77777777" w:rsidR="008D031B" w:rsidRDefault="008D031B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</w:p>
  <w:p w14:paraId="620131E4" w14:textId="77777777" w:rsidR="008D031B" w:rsidRDefault="008D031B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</w:p>
  <w:p w14:paraId="62E3DF61" w14:textId="335CE8FB" w:rsidR="008D031B" w:rsidRPr="00D2114F" w:rsidRDefault="008D031B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  <w:r w:rsidRPr="00D2114F">
      <w:rPr>
        <w:rFonts w:ascii="Arial Narrow" w:hAnsi="Arial Narrow"/>
        <w:color w:val="3B3385"/>
        <w:sz w:val="16"/>
        <w:szCs w:val="16"/>
      </w:rPr>
      <w:t xml:space="preserve">Miejski Zakład Komunikacji w Toruniu Sp. z o.o., ul. Sienkiewicza 24/26, 87-100 Toruń, tel. +48 </w:t>
    </w:r>
    <w:r>
      <w:rPr>
        <w:rFonts w:ascii="Arial Narrow" w:hAnsi="Arial Narrow"/>
        <w:color w:val="3B3385"/>
        <w:sz w:val="16"/>
        <w:szCs w:val="16"/>
      </w:rPr>
      <w:t>56 612 18 00</w:t>
    </w:r>
    <w:r w:rsidRPr="00D2114F">
      <w:rPr>
        <w:rFonts w:ascii="Arial Narrow" w:hAnsi="Arial Narrow"/>
        <w:color w:val="3B3385"/>
        <w:sz w:val="16"/>
        <w:szCs w:val="16"/>
      </w:rPr>
      <w:t xml:space="preserve"> fax +48 56 655 5339 </w:t>
    </w:r>
    <w:hyperlink r:id="rId1" w:history="1">
      <w:r w:rsidRPr="00D2114F">
        <w:rPr>
          <w:rFonts w:ascii="Arial Narrow" w:hAnsi="Arial Narrow"/>
          <w:color w:val="3B3385"/>
          <w:sz w:val="16"/>
          <w:szCs w:val="16"/>
        </w:rPr>
        <w:t>zaklad@mzk.torun.pl</w:t>
      </w:r>
    </w:hyperlink>
  </w:p>
  <w:p w14:paraId="5AFD6720" w14:textId="4F75BFBD" w:rsidR="008D031B" w:rsidRPr="00D2114F" w:rsidRDefault="008D031B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  <w:r w:rsidRPr="00D2114F">
      <w:rPr>
        <w:rFonts w:ascii="Arial Narrow" w:hAnsi="Arial Narrow"/>
        <w:color w:val="3B3385"/>
        <w:sz w:val="16"/>
        <w:szCs w:val="16"/>
      </w:rPr>
      <w:t xml:space="preserve">Sąd Rejonowy w Toruniu, VII Wydział Gospodarczy KRS 0000406721 kapitał zakładowy </w:t>
    </w:r>
    <w:r w:rsidR="00694542">
      <w:rPr>
        <w:rFonts w:ascii="Arial Narrow" w:hAnsi="Arial Narrow"/>
        <w:color w:val="3B3385"/>
        <w:sz w:val="16"/>
        <w:szCs w:val="16"/>
      </w:rPr>
      <w:t>1</w:t>
    </w:r>
    <w:r w:rsidR="00A96283">
      <w:rPr>
        <w:rFonts w:ascii="Arial Narrow" w:hAnsi="Arial Narrow"/>
        <w:color w:val="3B3385"/>
        <w:sz w:val="16"/>
        <w:szCs w:val="16"/>
      </w:rPr>
      <w:t>07 681</w:t>
    </w:r>
    <w:r w:rsidR="00D726D5">
      <w:rPr>
        <w:rFonts w:ascii="Arial Narrow" w:hAnsi="Arial Narrow"/>
        <w:color w:val="3B3385"/>
        <w:sz w:val="16"/>
        <w:szCs w:val="16"/>
      </w:rPr>
      <w:t xml:space="preserve"> </w:t>
    </w:r>
    <w:r w:rsidRPr="00D2114F">
      <w:rPr>
        <w:rFonts w:ascii="Arial Narrow" w:hAnsi="Arial Narrow"/>
        <w:color w:val="3B3385"/>
        <w:sz w:val="16"/>
        <w:szCs w:val="16"/>
      </w:rPr>
      <w:t>000,00 zł  – opłacony w całości REGON 341227892 NIP 8790177233</w:t>
    </w:r>
  </w:p>
  <w:p w14:paraId="466A1D20" w14:textId="77777777" w:rsidR="008D031B" w:rsidRPr="00D2114F" w:rsidRDefault="008D031B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  <w:r w:rsidRPr="00D2114F">
      <w:rPr>
        <w:rFonts w:ascii="Arial Narrow" w:hAnsi="Arial Narrow"/>
        <w:color w:val="3B3385"/>
        <w:sz w:val="16"/>
        <w:szCs w:val="16"/>
      </w:rPr>
      <w:t>Bank PEKAO S.A. 85 1240 4009 1111 0010 4319 5292, BDO: 000061452</w:t>
    </w:r>
  </w:p>
  <w:p w14:paraId="6FEC410B" w14:textId="77777777" w:rsidR="008D031B" w:rsidRPr="00D2114F" w:rsidRDefault="008D031B" w:rsidP="00322DB7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  <w:hyperlink r:id="rId2" w:history="1">
      <w:r w:rsidRPr="00D2114F">
        <w:rPr>
          <w:rFonts w:ascii="Arial Narrow" w:hAnsi="Arial Narrow"/>
          <w:color w:val="3B3385"/>
          <w:sz w:val="16"/>
          <w:szCs w:val="16"/>
        </w:rPr>
        <w:t>www.mzk.torun.pl</w:t>
      </w:r>
    </w:hyperlink>
  </w:p>
  <w:p w14:paraId="55883CD4" w14:textId="77777777" w:rsidR="008D031B" w:rsidRPr="00D2114F" w:rsidRDefault="008D031B" w:rsidP="00D2114F">
    <w:pPr>
      <w:spacing w:after="0" w:line="240" w:lineRule="auto"/>
      <w:ind w:right="-1008" w:hanging="900"/>
      <w:jc w:val="center"/>
      <w:rPr>
        <w:rFonts w:ascii="Arial Narrow" w:hAnsi="Arial Narrow"/>
        <w:color w:val="3B3385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69E519" w14:textId="77777777" w:rsidR="000A6215" w:rsidRDefault="000A6215" w:rsidP="000349C3">
      <w:pPr>
        <w:spacing w:after="0" w:line="240" w:lineRule="auto"/>
      </w:pPr>
      <w:r>
        <w:separator/>
      </w:r>
    </w:p>
  </w:footnote>
  <w:footnote w:type="continuationSeparator" w:id="0">
    <w:p w14:paraId="2AE14F40" w14:textId="77777777" w:rsidR="000A6215" w:rsidRDefault="000A6215" w:rsidP="000349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64FE7C" w14:textId="77777777" w:rsidR="008D031B" w:rsidRDefault="000A6215">
    <w:pPr>
      <w:pStyle w:val="Nagwek"/>
    </w:pPr>
    <w:r>
      <w:rPr>
        <w:noProof/>
      </w:rPr>
      <w:pict w14:anchorId="3B074FA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60014313" o:spid="_x0000_s103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papier firmowy LL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D3B041" w14:textId="7853E78D" w:rsidR="008D031B" w:rsidRDefault="000A6215" w:rsidP="002453B7">
    <w:pPr>
      <w:pStyle w:val="Nagwek"/>
      <w:tabs>
        <w:tab w:val="clear" w:pos="9072"/>
      </w:tabs>
      <w:ind w:right="-918" w:hanging="990"/>
      <w:jc w:val="right"/>
    </w:pPr>
    <w:r>
      <w:rPr>
        <w:noProof/>
      </w:rPr>
      <w:pict w14:anchorId="228765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60014314" o:spid="_x0000_s1036" type="#_x0000_t75" style="position:absolute;left:0;text-align:left;margin-left:-70.85pt;margin-top:-109.8pt;width:595.7pt;height:841.9pt;z-index:-251656192;mso-position-horizontal-relative:margin;mso-position-vertical-relative:margin" o:allowincell="f">
          <v:imagedata r:id="rId1" o:title="papier firmowy LL"/>
          <w10:wrap anchorx="margin" anchory="margin"/>
        </v:shape>
      </w:pict>
    </w:r>
    <w:r w:rsidR="008D031B">
      <w:rPr>
        <w:noProof/>
      </w:rPr>
      <w:drawing>
        <wp:inline distT="0" distB="0" distL="0" distR="0" wp14:anchorId="3F5F0287" wp14:editId="3AF0DA6C">
          <wp:extent cx="6970955" cy="822960"/>
          <wp:effectExtent l="0" t="0" r="1905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" name="upMZK LL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999972" cy="8263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1F8DF4" w14:textId="77777777" w:rsidR="008D031B" w:rsidRDefault="000A6215">
    <w:pPr>
      <w:pStyle w:val="Nagwek"/>
    </w:pPr>
    <w:r>
      <w:rPr>
        <w:noProof/>
      </w:rPr>
      <w:pict w14:anchorId="44F831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60014312" o:spid="_x0000_s103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papier firmowy LL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1E2B02"/>
    <w:multiLevelType w:val="hybridMultilevel"/>
    <w:tmpl w:val="567C2938"/>
    <w:lvl w:ilvl="0" w:tplc="2EBA0858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210670"/>
    <w:multiLevelType w:val="hybridMultilevel"/>
    <w:tmpl w:val="1704354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A8D6B7E"/>
    <w:multiLevelType w:val="hybridMultilevel"/>
    <w:tmpl w:val="5D4E0C0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DB42D4"/>
    <w:multiLevelType w:val="multilevel"/>
    <w:tmpl w:val="F4145E08"/>
    <w:styleLink w:val="WW8Num5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4" w15:restartNumberingAfterBreak="0">
    <w:nsid w:val="14BE65D7"/>
    <w:multiLevelType w:val="hybridMultilevel"/>
    <w:tmpl w:val="A0F8CAD4"/>
    <w:lvl w:ilvl="0" w:tplc="DCA08FB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A6D27AB4">
      <w:start w:val="1"/>
      <w:numFmt w:val="lowerLetter"/>
      <w:lvlText w:val="%3)"/>
      <w:lvlJc w:val="left"/>
      <w:pPr>
        <w:ind w:left="928" w:hanging="360"/>
      </w:pPr>
      <w:rPr>
        <w:rFonts w:ascii="Arial" w:eastAsia="Times New Roman" w:hAnsi="Arial" w:cs="Arial"/>
        <w:color w:val="FF000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9895C74"/>
    <w:multiLevelType w:val="multilevel"/>
    <w:tmpl w:val="3614023E"/>
    <w:styleLink w:val="WW8Num41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6" w15:restartNumberingAfterBreak="0">
    <w:nsid w:val="19F46AF0"/>
    <w:multiLevelType w:val="hybridMultilevel"/>
    <w:tmpl w:val="874E28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DE2F3E"/>
    <w:multiLevelType w:val="multilevel"/>
    <w:tmpl w:val="22B4C8F0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8" w15:restartNumberingAfterBreak="0">
    <w:nsid w:val="21C06C4B"/>
    <w:multiLevelType w:val="multilevel"/>
    <w:tmpl w:val="9CE0CDF2"/>
    <w:styleLink w:val="WW8Num71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9" w15:restartNumberingAfterBreak="0">
    <w:nsid w:val="23E957A4"/>
    <w:multiLevelType w:val="hybridMultilevel"/>
    <w:tmpl w:val="D80E518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5620D1"/>
    <w:multiLevelType w:val="hybridMultilevel"/>
    <w:tmpl w:val="42E6E64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0744AD"/>
    <w:multiLevelType w:val="multilevel"/>
    <w:tmpl w:val="A3822D2C"/>
    <w:styleLink w:val="WW8Num31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12" w15:restartNumberingAfterBreak="0">
    <w:nsid w:val="270519C9"/>
    <w:multiLevelType w:val="hybridMultilevel"/>
    <w:tmpl w:val="A0F8CAD4"/>
    <w:lvl w:ilvl="0" w:tplc="DCA08FB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A6D27AB4">
      <w:start w:val="1"/>
      <w:numFmt w:val="lowerLetter"/>
      <w:lvlText w:val="%3)"/>
      <w:lvlJc w:val="left"/>
      <w:pPr>
        <w:ind w:left="928" w:hanging="360"/>
      </w:pPr>
      <w:rPr>
        <w:rFonts w:ascii="Arial" w:eastAsia="Times New Roman" w:hAnsi="Arial" w:cs="Arial"/>
        <w:color w:val="FF000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83C4FD6"/>
    <w:multiLevelType w:val="hybridMultilevel"/>
    <w:tmpl w:val="F55C4C50"/>
    <w:lvl w:ilvl="0" w:tplc="2A7A0EEC">
      <w:start w:val="3"/>
      <w:numFmt w:val="decimal"/>
      <w:lvlText w:val="%1"/>
      <w:lvlJc w:val="left"/>
      <w:pPr>
        <w:ind w:left="644" w:hanging="360"/>
      </w:pPr>
      <w:rPr>
        <w:rFonts w:eastAsia="Calibri" w:cs="Tahoma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36F358B1"/>
    <w:multiLevelType w:val="hybridMultilevel"/>
    <w:tmpl w:val="73EA478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7672DD5"/>
    <w:multiLevelType w:val="multilevel"/>
    <w:tmpl w:val="20C0D1A2"/>
    <w:styleLink w:val="WW8Num51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16" w15:restartNumberingAfterBreak="0">
    <w:nsid w:val="3FAE445A"/>
    <w:multiLevelType w:val="multilevel"/>
    <w:tmpl w:val="6B761880"/>
    <w:numStyleLink w:val="WW8Num11"/>
  </w:abstractNum>
  <w:abstractNum w:abstractNumId="17" w15:restartNumberingAfterBreak="0">
    <w:nsid w:val="4AB2418E"/>
    <w:multiLevelType w:val="multilevel"/>
    <w:tmpl w:val="6B761880"/>
    <w:lvl w:ilvl="0">
      <w:start w:val="1"/>
      <w:numFmt w:val="decimal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40"/>
        </w:tabs>
        <w:ind w:left="737" w:hanging="397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020" w:hanging="34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360" w:hanging="34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1700" w:hanging="34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040" w:hanging="3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380" w:hanging="3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720" w:hanging="34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3060" w:hanging="340"/>
      </w:pPr>
      <w:rPr>
        <w:rFonts w:hint="default"/>
      </w:rPr>
    </w:lvl>
  </w:abstractNum>
  <w:abstractNum w:abstractNumId="18" w15:restartNumberingAfterBreak="0">
    <w:nsid w:val="4EF84D24"/>
    <w:multiLevelType w:val="hybridMultilevel"/>
    <w:tmpl w:val="346EC4D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9878C4"/>
    <w:multiLevelType w:val="multilevel"/>
    <w:tmpl w:val="9FA2A71E"/>
    <w:styleLink w:val="WW8Num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20" w15:restartNumberingAfterBreak="0">
    <w:nsid w:val="53AF379E"/>
    <w:multiLevelType w:val="multilevel"/>
    <w:tmpl w:val="EC620AB6"/>
    <w:styleLink w:val="WW8Num81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21" w15:restartNumberingAfterBreak="0">
    <w:nsid w:val="559F0F2E"/>
    <w:multiLevelType w:val="multilevel"/>
    <w:tmpl w:val="24E48F1C"/>
    <w:styleLink w:val="WW8Num3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22" w15:restartNumberingAfterBreak="0">
    <w:nsid w:val="61734C44"/>
    <w:multiLevelType w:val="multilevel"/>
    <w:tmpl w:val="23A6E3A0"/>
    <w:styleLink w:val="WW8Num7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23" w15:restartNumberingAfterBreak="0">
    <w:nsid w:val="64820974"/>
    <w:multiLevelType w:val="multilevel"/>
    <w:tmpl w:val="9CE8E142"/>
    <w:styleLink w:val="WW8Num4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24" w15:restartNumberingAfterBreak="0">
    <w:nsid w:val="671852CA"/>
    <w:multiLevelType w:val="multilevel"/>
    <w:tmpl w:val="6B761880"/>
    <w:styleLink w:val="WW8Num11"/>
    <w:lvl w:ilvl="0">
      <w:start w:val="1"/>
      <w:numFmt w:val="decimal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40"/>
        </w:tabs>
        <w:ind w:left="737" w:hanging="397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020" w:hanging="34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360" w:hanging="34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1700" w:hanging="34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040" w:hanging="3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380" w:hanging="3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720" w:hanging="34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3060" w:hanging="340"/>
      </w:pPr>
      <w:rPr>
        <w:rFonts w:hint="default"/>
      </w:rPr>
    </w:lvl>
  </w:abstractNum>
  <w:abstractNum w:abstractNumId="25" w15:restartNumberingAfterBreak="0">
    <w:nsid w:val="6A8F3715"/>
    <w:multiLevelType w:val="hybridMultilevel"/>
    <w:tmpl w:val="51DA883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B3D501D"/>
    <w:multiLevelType w:val="hybridMultilevel"/>
    <w:tmpl w:val="604811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9A2DA2"/>
    <w:multiLevelType w:val="hybridMultilevel"/>
    <w:tmpl w:val="C65C2AA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6D29141C"/>
    <w:multiLevelType w:val="multilevel"/>
    <w:tmpl w:val="50F2B1A6"/>
    <w:styleLink w:val="WW8Num1"/>
    <w:lvl w:ilvl="0">
      <w:start w:val="1"/>
      <w:numFmt w:val="decimal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9" w15:restartNumberingAfterBreak="0">
    <w:nsid w:val="6E370739"/>
    <w:multiLevelType w:val="multilevel"/>
    <w:tmpl w:val="AF9A5320"/>
    <w:lvl w:ilvl="0">
      <w:start w:val="1"/>
      <w:numFmt w:val="decimal"/>
      <w:lvlText w:val="%1)"/>
      <w:lvlJc w:val="left"/>
      <w:pPr>
        <w:ind w:left="2718" w:hanging="360"/>
      </w:pPr>
    </w:lvl>
    <w:lvl w:ilvl="1">
      <w:start w:val="1"/>
      <w:numFmt w:val="lowerLetter"/>
      <w:lvlText w:val="%2."/>
      <w:lvlJc w:val="left"/>
      <w:pPr>
        <w:ind w:left="3438" w:hanging="360"/>
      </w:pPr>
    </w:lvl>
    <w:lvl w:ilvl="2">
      <w:start w:val="1"/>
      <w:numFmt w:val="lowerRoman"/>
      <w:lvlText w:val="%3."/>
      <w:lvlJc w:val="right"/>
      <w:pPr>
        <w:ind w:left="4158" w:hanging="180"/>
      </w:pPr>
    </w:lvl>
    <w:lvl w:ilvl="3">
      <w:start w:val="1"/>
      <w:numFmt w:val="decimal"/>
      <w:lvlText w:val="%4."/>
      <w:lvlJc w:val="left"/>
      <w:pPr>
        <w:ind w:left="4878" w:hanging="360"/>
      </w:pPr>
    </w:lvl>
    <w:lvl w:ilvl="4">
      <w:start w:val="1"/>
      <w:numFmt w:val="lowerLetter"/>
      <w:lvlText w:val="%5."/>
      <w:lvlJc w:val="left"/>
      <w:pPr>
        <w:ind w:left="5598" w:hanging="360"/>
      </w:pPr>
    </w:lvl>
    <w:lvl w:ilvl="5">
      <w:start w:val="1"/>
      <w:numFmt w:val="lowerRoman"/>
      <w:lvlText w:val="%6."/>
      <w:lvlJc w:val="right"/>
      <w:pPr>
        <w:ind w:left="6318" w:hanging="180"/>
      </w:pPr>
    </w:lvl>
    <w:lvl w:ilvl="6">
      <w:start w:val="1"/>
      <w:numFmt w:val="decimal"/>
      <w:lvlText w:val="%7."/>
      <w:lvlJc w:val="left"/>
      <w:pPr>
        <w:ind w:left="7038" w:hanging="360"/>
      </w:pPr>
    </w:lvl>
    <w:lvl w:ilvl="7">
      <w:start w:val="1"/>
      <w:numFmt w:val="lowerLetter"/>
      <w:lvlText w:val="%8."/>
      <w:lvlJc w:val="left"/>
      <w:pPr>
        <w:ind w:left="7758" w:hanging="360"/>
      </w:pPr>
    </w:lvl>
    <w:lvl w:ilvl="8">
      <w:start w:val="1"/>
      <w:numFmt w:val="lowerRoman"/>
      <w:lvlText w:val="%9."/>
      <w:lvlJc w:val="right"/>
      <w:pPr>
        <w:ind w:left="8478" w:hanging="180"/>
      </w:pPr>
    </w:lvl>
  </w:abstractNum>
  <w:abstractNum w:abstractNumId="30" w15:restartNumberingAfterBreak="0">
    <w:nsid w:val="6ED52C29"/>
    <w:multiLevelType w:val="hybridMultilevel"/>
    <w:tmpl w:val="A0F8CAD4"/>
    <w:lvl w:ilvl="0" w:tplc="DCA08FB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A6D27AB4">
      <w:start w:val="1"/>
      <w:numFmt w:val="lowerLetter"/>
      <w:lvlText w:val="%3)"/>
      <w:lvlJc w:val="left"/>
      <w:pPr>
        <w:ind w:left="928" w:hanging="360"/>
      </w:pPr>
      <w:rPr>
        <w:rFonts w:ascii="Arial" w:eastAsia="Times New Roman" w:hAnsi="Arial" w:cs="Arial"/>
        <w:color w:val="FF000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6EF6283E"/>
    <w:multiLevelType w:val="multilevel"/>
    <w:tmpl w:val="110EBEA8"/>
    <w:styleLink w:val="WW8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32" w15:restartNumberingAfterBreak="0">
    <w:nsid w:val="76BD1587"/>
    <w:multiLevelType w:val="multilevel"/>
    <w:tmpl w:val="3A6CA862"/>
    <w:lvl w:ilvl="0">
      <w:start w:val="1"/>
      <w:numFmt w:val="decimal"/>
      <w:lvlText w:val="%1)"/>
      <w:lvlJc w:val="left"/>
      <w:pPr>
        <w:ind w:left="1020" w:hanging="360"/>
      </w:pPr>
    </w:lvl>
    <w:lvl w:ilvl="1">
      <w:start w:val="1"/>
      <w:numFmt w:val="lowerLetter"/>
      <w:lvlText w:val="%2."/>
      <w:lvlJc w:val="left"/>
      <w:pPr>
        <w:ind w:left="1740" w:hanging="360"/>
      </w:pPr>
    </w:lvl>
    <w:lvl w:ilvl="2">
      <w:start w:val="1"/>
      <w:numFmt w:val="lowerRoman"/>
      <w:lvlText w:val="%3."/>
      <w:lvlJc w:val="right"/>
      <w:pPr>
        <w:ind w:left="2460" w:hanging="180"/>
      </w:pPr>
    </w:lvl>
    <w:lvl w:ilvl="3">
      <w:start w:val="1"/>
      <w:numFmt w:val="decimal"/>
      <w:lvlText w:val="%4."/>
      <w:lvlJc w:val="left"/>
      <w:pPr>
        <w:ind w:left="3180" w:hanging="360"/>
      </w:pPr>
    </w:lvl>
    <w:lvl w:ilvl="4">
      <w:start w:val="1"/>
      <w:numFmt w:val="lowerLetter"/>
      <w:lvlText w:val="%5."/>
      <w:lvlJc w:val="left"/>
      <w:pPr>
        <w:ind w:left="3900" w:hanging="360"/>
      </w:pPr>
    </w:lvl>
    <w:lvl w:ilvl="5">
      <w:start w:val="1"/>
      <w:numFmt w:val="lowerRoman"/>
      <w:lvlText w:val="%6."/>
      <w:lvlJc w:val="right"/>
      <w:pPr>
        <w:ind w:left="4620" w:hanging="180"/>
      </w:pPr>
    </w:lvl>
    <w:lvl w:ilvl="6">
      <w:start w:val="1"/>
      <w:numFmt w:val="decimal"/>
      <w:lvlText w:val="%7."/>
      <w:lvlJc w:val="left"/>
      <w:pPr>
        <w:ind w:left="5340" w:hanging="360"/>
      </w:pPr>
    </w:lvl>
    <w:lvl w:ilvl="7">
      <w:start w:val="1"/>
      <w:numFmt w:val="lowerLetter"/>
      <w:lvlText w:val="%8."/>
      <w:lvlJc w:val="left"/>
      <w:pPr>
        <w:ind w:left="6060" w:hanging="360"/>
      </w:pPr>
    </w:lvl>
    <w:lvl w:ilvl="8">
      <w:start w:val="1"/>
      <w:numFmt w:val="lowerRoman"/>
      <w:lvlText w:val="%9."/>
      <w:lvlJc w:val="right"/>
      <w:pPr>
        <w:ind w:left="6780" w:hanging="180"/>
      </w:pPr>
    </w:lvl>
  </w:abstractNum>
  <w:abstractNum w:abstractNumId="33" w15:restartNumberingAfterBreak="0">
    <w:nsid w:val="77F12674"/>
    <w:multiLevelType w:val="multilevel"/>
    <w:tmpl w:val="EFBCAFD6"/>
    <w:styleLink w:val="WW8Num21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num w:numId="1" w16cid:durableId="124734413">
    <w:abstractNumId w:val="25"/>
  </w:num>
  <w:num w:numId="2" w16cid:durableId="394202852">
    <w:abstractNumId w:val="1"/>
  </w:num>
  <w:num w:numId="3" w16cid:durableId="844125615">
    <w:abstractNumId w:val="14"/>
  </w:num>
  <w:num w:numId="4" w16cid:durableId="1497502023">
    <w:abstractNumId w:val="4"/>
  </w:num>
  <w:num w:numId="5" w16cid:durableId="914434738">
    <w:abstractNumId w:val="27"/>
  </w:num>
  <w:num w:numId="6" w16cid:durableId="185145175">
    <w:abstractNumId w:val="6"/>
  </w:num>
  <w:num w:numId="7" w16cid:durableId="1438408732">
    <w:abstractNumId w:val="10"/>
  </w:num>
  <w:num w:numId="8" w16cid:durableId="1717965088">
    <w:abstractNumId w:val="30"/>
  </w:num>
  <w:num w:numId="9" w16cid:durableId="1536652944">
    <w:abstractNumId w:val="12"/>
  </w:num>
  <w:num w:numId="10" w16cid:durableId="29768586">
    <w:abstractNumId w:val="26"/>
  </w:num>
  <w:num w:numId="11" w16cid:durableId="1709144398">
    <w:abstractNumId w:val="19"/>
  </w:num>
  <w:num w:numId="12" w16cid:durableId="34819747">
    <w:abstractNumId w:val="21"/>
  </w:num>
  <w:num w:numId="13" w16cid:durableId="1357999060">
    <w:abstractNumId w:val="22"/>
  </w:num>
  <w:num w:numId="14" w16cid:durableId="1537618222">
    <w:abstractNumId w:val="3"/>
  </w:num>
  <w:num w:numId="15" w16cid:durableId="2140341680">
    <w:abstractNumId w:val="28"/>
  </w:num>
  <w:num w:numId="16" w16cid:durableId="174735056">
    <w:abstractNumId w:val="31"/>
  </w:num>
  <w:num w:numId="17" w16cid:durableId="748113863">
    <w:abstractNumId w:val="23"/>
  </w:num>
  <w:num w:numId="18" w16cid:durableId="1473862574">
    <w:abstractNumId w:val="19"/>
    <w:lvlOverride w:ilvl="0">
      <w:startOverride w:val="1"/>
    </w:lvlOverride>
  </w:num>
  <w:num w:numId="19" w16cid:durableId="592935647">
    <w:abstractNumId w:val="21"/>
    <w:lvlOverride w:ilvl="0">
      <w:startOverride w:val="1"/>
    </w:lvlOverride>
  </w:num>
  <w:num w:numId="20" w16cid:durableId="1247763310">
    <w:abstractNumId w:val="22"/>
    <w:lvlOverride w:ilvl="0">
      <w:startOverride w:val="1"/>
    </w:lvlOverride>
  </w:num>
  <w:num w:numId="21" w16cid:durableId="290746054">
    <w:abstractNumId w:val="3"/>
    <w:lvlOverride w:ilvl="0">
      <w:startOverride w:val="1"/>
    </w:lvlOverride>
  </w:num>
  <w:num w:numId="22" w16cid:durableId="2134395868">
    <w:abstractNumId w:val="28"/>
    <w:lvlOverride w:ilvl="0">
      <w:startOverride w:val="1"/>
    </w:lvlOverride>
  </w:num>
  <w:num w:numId="23" w16cid:durableId="488836316">
    <w:abstractNumId w:val="32"/>
  </w:num>
  <w:num w:numId="24" w16cid:durableId="1497569958">
    <w:abstractNumId w:val="31"/>
    <w:lvlOverride w:ilvl="0">
      <w:startOverride w:val="1"/>
    </w:lvlOverride>
  </w:num>
  <w:num w:numId="25" w16cid:durableId="1139422742">
    <w:abstractNumId w:val="23"/>
    <w:lvlOverride w:ilvl="0">
      <w:startOverride w:val="1"/>
    </w:lvlOverride>
  </w:num>
  <w:num w:numId="26" w16cid:durableId="2080859116">
    <w:abstractNumId w:val="20"/>
  </w:num>
  <w:num w:numId="27" w16cid:durableId="2088112384">
    <w:abstractNumId w:val="11"/>
  </w:num>
  <w:num w:numId="28" w16cid:durableId="26151638">
    <w:abstractNumId w:val="8"/>
  </w:num>
  <w:num w:numId="29" w16cid:durableId="2071265563">
    <w:abstractNumId w:val="15"/>
  </w:num>
  <w:num w:numId="30" w16cid:durableId="1740903418">
    <w:abstractNumId w:val="24"/>
  </w:num>
  <w:num w:numId="31" w16cid:durableId="188760144">
    <w:abstractNumId w:val="33"/>
  </w:num>
  <w:num w:numId="32" w16cid:durableId="1061292086">
    <w:abstractNumId w:val="5"/>
  </w:num>
  <w:num w:numId="33" w16cid:durableId="87044547">
    <w:abstractNumId w:val="20"/>
    <w:lvlOverride w:ilvl="0">
      <w:startOverride w:val="1"/>
    </w:lvlOverride>
  </w:num>
  <w:num w:numId="34" w16cid:durableId="115610840">
    <w:abstractNumId w:val="11"/>
    <w:lvlOverride w:ilvl="0">
      <w:startOverride w:val="1"/>
    </w:lvlOverride>
  </w:num>
  <w:num w:numId="35" w16cid:durableId="177428226">
    <w:abstractNumId w:val="8"/>
    <w:lvlOverride w:ilvl="0">
      <w:startOverride w:val="1"/>
    </w:lvlOverride>
  </w:num>
  <w:num w:numId="36" w16cid:durableId="530186661">
    <w:abstractNumId w:val="15"/>
    <w:lvlOverride w:ilvl="0">
      <w:startOverride w:val="1"/>
    </w:lvlOverride>
  </w:num>
  <w:num w:numId="37" w16cid:durableId="1335524576">
    <w:abstractNumId w:val="24"/>
    <w:lvlOverride w:ilvl="0">
      <w:startOverride w:val="1"/>
    </w:lvlOverride>
  </w:num>
  <w:num w:numId="38" w16cid:durableId="1173031314">
    <w:abstractNumId w:val="29"/>
  </w:num>
  <w:num w:numId="39" w16cid:durableId="529538934">
    <w:abstractNumId w:val="33"/>
    <w:lvlOverride w:ilvl="0">
      <w:startOverride w:val="1"/>
    </w:lvlOverride>
  </w:num>
  <w:num w:numId="40" w16cid:durableId="183520630">
    <w:abstractNumId w:val="5"/>
    <w:lvlOverride w:ilvl="0">
      <w:startOverride w:val="1"/>
    </w:lvlOverride>
  </w:num>
  <w:num w:numId="41" w16cid:durableId="317076849">
    <w:abstractNumId w:val="16"/>
  </w:num>
  <w:num w:numId="42" w16cid:durableId="1773478272">
    <w:abstractNumId w:val="7"/>
  </w:num>
  <w:num w:numId="43" w16cid:durableId="514417731">
    <w:abstractNumId w:val="18"/>
  </w:num>
  <w:num w:numId="44" w16cid:durableId="87428921">
    <w:abstractNumId w:val="17"/>
  </w:num>
  <w:num w:numId="45" w16cid:durableId="2119177043">
    <w:abstractNumId w:val="0"/>
  </w:num>
  <w:num w:numId="46" w16cid:durableId="1892570971">
    <w:abstractNumId w:val="13"/>
  </w:num>
  <w:num w:numId="47" w16cid:durableId="1790666590">
    <w:abstractNumId w:val="2"/>
  </w:num>
  <w:num w:numId="48" w16cid:durableId="157727915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9C3"/>
    <w:rsid w:val="00003BA5"/>
    <w:rsid w:val="00015731"/>
    <w:rsid w:val="000349C3"/>
    <w:rsid w:val="000711AF"/>
    <w:rsid w:val="000A6215"/>
    <w:rsid w:val="000B7648"/>
    <w:rsid w:val="000C0276"/>
    <w:rsid w:val="000E1608"/>
    <w:rsid w:val="00103890"/>
    <w:rsid w:val="00105E14"/>
    <w:rsid w:val="0011182B"/>
    <w:rsid w:val="00125D1D"/>
    <w:rsid w:val="001404A0"/>
    <w:rsid w:val="0014105E"/>
    <w:rsid w:val="001522CE"/>
    <w:rsid w:val="00154E56"/>
    <w:rsid w:val="001A23C1"/>
    <w:rsid w:val="001A5994"/>
    <w:rsid w:val="001B551E"/>
    <w:rsid w:val="001B7784"/>
    <w:rsid w:val="001C5C13"/>
    <w:rsid w:val="001C5E11"/>
    <w:rsid w:val="001D4A4A"/>
    <w:rsid w:val="001E1544"/>
    <w:rsid w:val="001E5102"/>
    <w:rsid w:val="00201B7C"/>
    <w:rsid w:val="00225F13"/>
    <w:rsid w:val="00242836"/>
    <w:rsid w:val="002453B7"/>
    <w:rsid w:val="00245CF9"/>
    <w:rsid w:val="00247C2D"/>
    <w:rsid w:val="00251DA0"/>
    <w:rsid w:val="00265C9F"/>
    <w:rsid w:val="002B4837"/>
    <w:rsid w:val="002C38E8"/>
    <w:rsid w:val="002F6F02"/>
    <w:rsid w:val="00322DB7"/>
    <w:rsid w:val="00367C47"/>
    <w:rsid w:val="0037165E"/>
    <w:rsid w:val="003724AB"/>
    <w:rsid w:val="00394A94"/>
    <w:rsid w:val="003A472D"/>
    <w:rsid w:val="003B4B91"/>
    <w:rsid w:val="003D2879"/>
    <w:rsid w:val="003D2C63"/>
    <w:rsid w:val="004010FD"/>
    <w:rsid w:val="004162E1"/>
    <w:rsid w:val="00423D26"/>
    <w:rsid w:val="004263CD"/>
    <w:rsid w:val="0043044B"/>
    <w:rsid w:val="00431B37"/>
    <w:rsid w:val="00467D7B"/>
    <w:rsid w:val="00470A4A"/>
    <w:rsid w:val="00487117"/>
    <w:rsid w:val="00487EB6"/>
    <w:rsid w:val="004A2418"/>
    <w:rsid w:val="004A79D5"/>
    <w:rsid w:val="004C548B"/>
    <w:rsid w:val="004D435B"/>
    <w:rsid w:val="004E1883"/>
    <w:rsid w:val="00507177"/>
    <w:rsid w:val="0052040A"/>
    <w:rsid w:val="005307AF"/>
    <w:rsid w:val="00531A2E"/>
    <w:rsid w:val="00556705"/>
    <w:rsid w:val="00570D9E"/>
    <w:rsid w:val="00575145"/>
    <w:rsid w:val="0057590E"/>
    <w:rsid w:val="00596BFA"/>
    <w:rsid w:val="005A04B2"/>
    <w:rsid w:val="005A37B3"/>
    <w:rsid w:val="005C4742"/>
    <w:rsid w:val="005C47EF"/>
    <w:rsid w:val="005D63EE"/>
    <w:rsid w:val="005E1117"/>
    <w:rsid w:val="00613836"/>
    <w:rsid w:val="00620904"/>
    <w:rsid w:val="0062198D"/>
    <w:rsid w:val="006251D0"/>
    <w:rsid w:val="00644D30"/>
    <w:rsid w:val="0064660B"/>
    <w:rsid w:val="00667E1A"/>
    <w:rsid w:val="006731C0"/>
    <w:rsid w:val="00685F66"/>
    <w:rsid w:val="00687F81"/>
    <w:rsid w:val="00694542"/>
    <w:rsid w:val="006B62CE"/>
    <w:rsid w:val="006D001F"/>
    <w:rsid w:val="006E067E"/>
    <w:rsid w:val="00707C79"/>
    <w:rsid w:val="00714D77"/>
    <w:rsid w:val="00721FA1"/>
    <w:rsid w:val="00727EC5"/>
    <w:rsid w:val="00730E6F"/>
    <w:rsid w:val="00736249"/>
    <w:rsid w:val="00745062"/>
    <w:rsid w:val="00751DD0"/>
    <w:rsid w:val="00767C0D"/>
    <w:rsid w:val="00775336"/>
    <w:rsid w:val="00777D79"/>
    <w:rsid w:val="00786386"/>
    <w:rsid w:val="00795E62"/>
    <w:rsid w:val="007961F0"/>
    <w:rsid w:val="007B0434"/>
    <w:rsid w:val="007C1F1B"/>
    <w:rsid w:val="007D0A93"/>
    <w:rsid w:val="007D3603"/>
    <w:rsid w:val="007F1A0E"/>
    <w:rsid w:val="007F26D8"/>
    <w:rsid w:val="008205F6"/>
    <w:rsid w:val="00820E95"/>
    <w:rsid w:val="00844AD0"/>
    <w:rsid w:val="0088028A"/>
    <w:rsid w:val="00896F41"/>
    <w:rsid w:val="008A0166"/>
    <w:rsid w:val="008A58AF"/>
    <w:rsid w:val="008A5EEC"/>
    <w:rsid w:val="008B2249"/>
    <w:rsid w:val="008C602C"/>
    <w:rsid w:val="008D031B"/>
    <w:rsid w:val="008E0E3D"/>
    <w:rsid w:val="008E5A0A"/>
    <w:rsid w:val="008F4212"/>
    <w:rsid w:val="00904293"/>
    <w:rsid w:val="00912D33"/>
    <w:rsid w:val="00916D8B"/>
    <w:rsid w:val="00920C9A"/>
    <w:rsid w:val="009373F0"/>
    <w:rsid w:val="0095763D"/>
    <w:rsid w:val="00974D7B"/>
    <w:rsid w:val="009A47F4"/>
    <w:rsid w:val="009D4208"/>
    <w:rsid w:val="009F3500"/>
    <w:rsid w:val="009F5CC8"/>
    <w:rsid w:val="009F7234"/>
    <w:rsid w:val="00A02A7D"/>
    <w:rsid w:val="00A0694F"/>
    <w:rsid w:val="00A0790E"/>
    <w:rsid w:val="00A367F7"/>
    <w:rsid w:val="00A63AB9"/>
    <w:rsid w:val="00A94535"/>
    <w:rsid w:val="00A96283"/>
    <w:rsid w:val="00AA0AC6"/>
    <w:rsid w:val="00AA17C1"/>
    <w:rsid w:val="00AD6A43"/>
    <w:rsid w:val="00AE644F"/>
    <w:rsid w:val="00B26081"/>
    <w:rsid w:val="00B42076"/>
    <w:rsid w:val="00B57B5B"/>
    <w:rsid w:val="00B73750"/>
    <w:rsid w:val="00B77D4D"/>
    <w:rsid w:val="00B85B42"/>
    <w:rsid w:val="00B91416"/>
    <w:rsid w:val="00BA140A"/>
    <w:rsid w:val="00BA7BD9"/>
    <w:rsid w:val="00BB3440"/>
    <w:rsid w:val="00BB655F"/>
    <w:rsid w:val="00BC34FB"/>
    <w:rsid w:val="00BD632B"/>
    <w:rsid w:val="00BE0FFC"/>
    <w:rsid w:val="00BF3FC9"/>
    <w:rsid w:val="00C4412F"/>
    <w:rsid w:val="00C74EB1"/>
    <w:rsid w:val="00C95BB4"/>
    <w:rsid w:val="00CB6FFA"/>
    <w:rsid w:val="00CC51E8"/>
    <w:rsid w:val="00CD512E"/>
    <w:rsid w:val="00CD5E32"/>
    <w:rsid w:val="00D10C4A"/>
    <w:rsid w:val="00D172C2"/>
    <w:rsid w:val="00D2114F"/>
    <w:rsid w:val="00D34C39"/>
    <w:rsid w:val="00D70082"/>
    <w:rsid w:val="00D71621"/>
    <w:rsid w:val="00D726D5"/>
    <w:rsid w:val="00D7473B"/>
    <w:rsid w:val="00D74E3D"/>
    <w:rsid w:val="00D75B29"/>
    <w:rsid w:val="00D91819"/>
    <w:rsid w:val="00D96D4D"/>
    <w:rsid w:val="00DA0EAA"/>
    <w:rsid w:val="00DA5D29"/>
    <w:rsid w:val="00DB4841"/>
    <w:rsid w:val="00DC0CCF"/>
    <w:rsid w:val="00E0062E"/>
    <w:rsid w:val="00E123D6"/>
    <w:rsid w:val="00E1316C"/>
    <w:rsid w:val="00E212D7"/>
    <w:rsid w:val="00E33069"/>
    <w:rsid w:val="00E34BBD"/>
    <w:rsid w:val="00E5651B"/>
    <w:rsid w:val="00E64AB3"/>
    <w:rsid w:val="00E67481"/>
    <w:rsid w:val="00E67A92"/>
    <w:rsid w:val="00E83A8B"/>
    <w:rsid w:val="00E84225"/>
    <w:rsid w:val="00E87592"/>
    <w:rsid w:val="00EB0D14"/>
    <w:rsid w:val="00EB66EF"/>
    <w:rsid w:val="00EC512E"/>
    <w:rsid w:val="00EE6FEE"/>
    <w:rsid w:val="00EF4996"/>
    <w:rsid w:val="00EF70B7"/>
    <w:rsid w:val="00F06A44"/>
    <w:rsid w:val="00F12F5A"/>
    <w:rsid w:val="00F13D7C"/>
    <w:rsid w:val="00F16888"/>
    <w:rsid w:val="00F33783"/>
    <w:rsid w:val="00F37393"/>
    <w:rsid w:val="00F37DD5"/>
    <w:rsid w:val="00F5185E"/>
    <w:rsid w:val="00F734AE"/>
    <w:rsid w:val="00F7645D"/>
    <w:rsid w:val="00F82D16"/>
    <w:rsid w:val="00F860A0"/>
    <w:rsid w:val="00FD15F3"/>
    <w:rsid w:val="00FE335D"/>
    <w:rsid w:val="00FF2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6B0153E"/>
  <w14:defaultImageDpi w14:val="0"/>
  <w15:docId w15:val="{114E55AE-6A65-4539-8DF9-CEBDC1F959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349C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349C3"/>
  </w:style>
  <w:style w:type="paragraph" w:styleId="Stopka">
    <w:name w:val="footer"/>
    <w:basedOn w:val="Normalny"/>
    <w:link w:val="StopkaZnak"/>
    <w:uiPriority w:val="99"/>
    <w:unhideWhenUsed/>
    <w:rsid w:val="000349C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349C3"/>
  </w:style>
  <w:style w:type="character" w:styleId="Hipercze">
    <w:name w:val="Hyperlink"/>
    <w:basedOn w:val="Domylnaczcionkaakapitu"/>
    <w:uiPriority w:val="99"/>
    <w:semiHidden/>
    <w:unhideWhenUsed/>
    <w:rsid w:val="00103890"/>
    <w:rPr>
      <w:color w:val="0000FF"/>
      <w:u w:val="single"/>
    </w:rPr>
  </w:style>
  <w:style w:type="paragraph" w:customStyle="1" w:styleId="Tekstpodstawowy32">
    <w:name w:val="Tekst podstawowy 32"/>
    <w:basedOn w:val="Normalny"/>
    <w:rsid w:val="00E0062E"/>
    <w:pPr>
      <w:suppressAutoHyphens/>
      <w:spacing w:after="120" w:line="240" w:lineRule="auto"/>
    </w:pPr>
    <w:rPr>
      <w:rFonts w:ascii="Times New Roman" w:hAnsi="Times New Roman"/>
      <w:sz w:val="16"/>
      <w:szCs w:val="16"/>
      <w:lang w:eastAsia="zh-CN"/>
    </w:rPr>
  </w:style>
  <w:style w:type="paragraph" w:customStyle="1" w:styleId="Akapitzlist1">
    <w:name w:val="Akapit z listą1"/>
    <w:aliases w:val="BulletC,normalny tekst,Numerowanie,Wyliczanie,Obiekt,List Paragraph"/>
    <w:basedOn w:val="Normalny"/>
    <w:link w:val="AkapitzlistZnak"/>
    <w:qFormat/>
    <w:rsid w:val="00E0062E"/>
    <w:pPr>
      <w:spacing w:after="0" w:line="240" w:lineRule="auto"/>
      <w:ind w:left="708"/>
    </w:pPr>
    <w:rPr>
      <w:rFonts w:ascii="Times New Roman" w:hAnsi="Times New Roman"/>
      <w:sz w:val="20"/>
      <w:szCs w:val="20"/>
    </w:rPr>
  </w:style>
  <w:style w:type="character" w:customStyle="1" w:styleId="AkapitzlistZnak">
    <w:name w:val="Akapit z listą Znak"/>
    <w:aliases w:val="BulletC Znak,normalny tekst Znak,Numerowanie Znak,Wyliczanie Znak,Obiekt Znak,List Paragraph Znak"/>
    <w:link w:val="Akapitzlist1"/>
    <w:rsid w:val="00E0062E"/>
    <w:rPr>
      <w:rFonts w:ascii="Times New Roman" w:hAnsi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44D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44D3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644D30"/>
    <w:pPr>
      <w:ind w:left="720"/>
      <w:contextualSpacing/>
    </w:pPr>
  </w:style>
  <w:style w:type="paragraph" w:customStyle="1" w:styleId="Standard">
    <w:name w:val="Standard"/>
    <w:rsid w:val="00777D79"/>
    <w:pPr>
      <w:widowControl w:val="0"/>
      <w:suppressAutoHyphens/>
      <w:autoSpaceDN w:val="0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777D79"/>
    <w:pPr>
      <w:suppressLineNumbers/>
    </w:pPr>
  </w:style>
  <w:style w:type="character" w:styleId="UyteHipercze">
    <w:name w:val="FollowedHyperlink"/>
    <w:basedOn w:val="Domylnaczcionkaakapitu"/>
    <w:uiPriority w:val="99"/>
    <w:semiHidden/>
    <w:unhideWhenUsed/>
    <w:rsid w:val="00F37DD5"/>
    <w:rPr>
      <w:color w:val="954F72"/>
      <w:u w:val="single"/>
    </w:rPr>
  </w:style>
  <w:style w:type="paragraph" w:customStyle="1" w:styleId="msonormal0">
    <w:name w:val="msonormal"/>
    <w:basedOn w:val="Normalny"/>
    <w:rsid w:val="00F37DD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font5">
    <w:name w:val="font5"/>
    <w:basedOn w:val="Normalny"/>
    <w:rsid w:val="00F37DD5"/>
    <w:pPr>
      <w:spacing w:before="100" w:beforeAutospacing="1" w:after="100" w:afterAutospacing="1" w:line="240" w:lineRule="auto"/>
    </w:pPr>
    <w:rPr>
      <w:color w:val="000000"/>
      <w:sz w:val="26"/>
      <w:szCs w:val="26"/>
    </w:rPr>
  </w:style>
  <w:style w:type="paragraph" w:customStyle="1" w:styleId="xl63">
    <w:name w:val="xl63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0"/>
      <w:szCs w:val="20"/>
    </w:rPr>
  </w:style>
  <w:style w:type="paragraph" w:customStyle="1" w:styleId="xl64">
    <w:name w:val="xl64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ahoma" w:hAnsi="Tahoma" w:cs="Tahoma"/>
      <w:color w:val="000000"/>
      <w:sz w:val="26"/>
      <w:szCs w:val="26"/>
    </w:rPr>
  </w:style>
  <w:style w:type="paragraph" w:customStyle="1" w:styleId="xl66">
    <w:name w:val="xl66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hAnsi="Tahoma" w:cs="Tahoma"/>
      <w:color w:val="000000"/>
      <w:sz w:val="16"/>
      <w:szCs w:val="16"/>
    </w:rPr>
  </w:style>
  <w:style w:type="paragraph" w:customStyle="1" w:styleId="xl67">
    <w:name w:val="xl67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68">
    <w:name w:val="xl68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hAnsi="Times New Roman"/>
      <w:sz w:val="24"/>
      <w:szCs w:val="24"/>
    </w:rPr>
  </w:style>
  <w:style w:type="paragraph" w:customStyle="1" w:styleId="xl70">
    <w:name w:val="xl70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71">
    <w:name w:val="xl71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hAnsi="Arial" w:cs="Arial"/>
      <w:color w:val="000000"/>
      <w:sz w:val="16"/>
      <w:szCs w:val="16"/>
    </w:rPr>
  </w:style>
  <w:style w:type="paragraph" w:customStyle="1" w:styleId="xl72">
    <w:name w:val="xl72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16"/>
      <w:szCs w:val="16"/>
    </w:rPr>
  </w:style>
  <w:style w:type="paragraph" w:customStyle="1" w:styleId="xl73">
    <w:name w:val="xl73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74">
    <w:name w:val="xl74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hAnsi="Arial" w:cs="Arial"/>
      <w:sz w:val="16"/>
      <w:szCs w:val="16"/>
    </w:rPr>
  </w:style>
  <w:style w:type="paragraph" w:customStyle="1" w:styleId="xl75">
    <w:name w:val="xl75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hAnsi="Arial" w:cs="Arial"/>
      <w:sz w:val="16"/>
      <w:szCs w:val="16"/>
    </w:rPr>
  </w:style>
  <w:style w:type="paragraph" w:customStyle="1" w:styleId="xl76">
    <w:name w:val="xl76"/>
    <w:basedOn w:val="Normalny"/>
    <w:rsid w:val="00F37DD5"/>
    <w:pP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77">
    <w:name w:val="xl77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ahoma" w:hAnsi="Tahoma" w:cs="Tahoma"/>
      <w:color w:val="000000"/>
      <w:sz w:val="26"/>
      <w:szCs w:val="26"/>
    </w:rPr>
  </w:style>
  <w:style w:type="paragraph" w:customStyle="1" w:styleId="xl78">
    <w:name w:val="xl78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ahoma" w:hAnsi="Tahoma" w:cs="Tahoma"/>
      <w:sz w:val="26"/>
      <w:szCs w:val="26"/>
    </w:rPr>
  </w:style>
  <w:style w:type="paragraph" w:customStyle="1" w:styleId="xl79">
    <w:name w:val="xl79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hAnsi="Times New Roman"/>
      <w:sz w:val="26"/>
      <w:szCs w:val="26"/>
    </w:rPr>
  </w:style>
  <w:style w:type="paragraph" w:customStyle="1" w:styleId="xl80">
    <w:name w:val="xl80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81">
    <w:name w:val="xl81"/>
    <w:basedOn w:val="Normalny"/>
    <w:rsid w:val="00F37D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numbering" w:customStyle="1" w:styleId="WW8Num8">
    <w:name w:val="WW8Num8"/>
    <w:basedOn w:val="Bezlisty"/>
    <w:rsid w:val="00E87592"/>
    <w:pPr>
      <w:numPr>
        <w:numId w:val="11"/>
      </w:numPr>
    </w:pPr>
  </w:style>
  <w:style w:type="numbering" w:customStyle="1" w:styleId="WW8Num3">
    <w:name w:val="WW8Num3"/>
    <w:basedOn w:val="Bezlisty"/>
    <w:rsid w:val="00E87592"/>
    <w:pPr>
      <w:numPr>
        <w:numId w:val="12"/>
      </w:numPr>
    </w:pPr>
  </w:style>
  <w:style w:type="numbering" w:customStyle="1" w:styleId="WW8Num7">
    <w:name w:val="WW8Num7"/>
    <w:basedOn w:val="Bezlisty"/>
    <w:rsid w:val="00E87592"/>
    <w:pPr>
      <w:numPr>
        <w:numId w:val="13"/>
      </w:numPr>
    </w:pPr>
  </w:style>
  <w:style w:type="numbering" w:customStyle="1" w:styleId="WW8Num5">
    <w:name w:val="WW8Num5"/>
    <w:basedOn w:val="Bezlisty"/>
    <w:rsid w:val="00E87592"/>
    <w:pPr>
      <w:numPr>
        <w:numId w:val="14"/>
      </w:numPr>
    </w:pPr>
  </w:style>
  <w:style w:type="numbering" w:customStyle="1" w:styleId="WW8Num1">
    <w:name w:val="WW8Num1"/>
    <w:basedOn w:val="Bezlisty"/>
    <w:rsid w:val="00E87592"/>
    <w:pPr>
      <w:numPr>
        <w:numId w:val="15"/>
      </w:numPr>
    </w:pPr>
  </w:style>
  <w:style w:type="numbering" w:customStyle="1" w:styleId="WW8Num2">
    <w:name w:val="WW8Num2"/>
    <w:basedOn w:val="Bezlisty"/>
    <w:rsid w:val="00E87592"/>
    <w:pPr>
      <w:numPr>
        <w:numId w:val="16"/>
      </w:numPr>
    </w:pPr>
  </w:style>
  <w:style w:type="numbering" w:customStyle="1" w:styleId="WW8Num4">
    <w:name w:val="WW8Num4"/>
    <w:basedOn w:val="Bezlisty"/>
    <w:rsid w:val="00E87592"/>
    <w:pPr>
      <w:numPr>
        <w:numId w:val="17"/>
      </w:numPr>
    </w:pPr>
  </w:style>
  <w:style w:type="numbering" w:customStyle="1" w:styleId="WW8Num81">
    <w:name w:val="WW8Num81"/>
    <w:basedOn w:val="Bezlisty"/>
    <w:rsid w:val="005D63EE"/>
    <w:pPr>
      <w:numPr>
        <w:numId w:val="26"/>
      </w:numPr>
    </w:pPr>
  </w:style>
  <w:style w:type="numbering" w:customStyle="1" w:styleId="WW8Num31">
    <w:name w:val="WW8Num31"/>
    <w:basedOn w:val="Bezlisty"/>
    <w:rsid w:val="005D63EE"/>
    <w:pPr>
      <w:numPr>
        <w:numId w:val="27"/>
      </w:numPr>
    </w:pPr>
  </w:style>
  <w:style w:type="numbering" w:customStyle="1" w:styleId="WW8Num71">
    <w:name w:val="WW8Num71"/>
    <w:basedOn w:val="Bezlisty"/>
    <w:rsid w:val="005D63EE"/>
    <w:pPr>
      <w:numPr>
        <w:numId w:val="28"/>
      </w:numPr>
    </w:pPr>
  </w:style>
  <w:style w:type="numbering" w:customStyle="1" w:styleId="WW8Num51">
    <w:name w:val="WW8Num51"/>
    <w:basedOn w:val="Bezlisty"/>
    <w:rsid w:val="005D63EE"/>
    <w:pPr>
      <w:numPr>
        <w:numId w:val="29"/>
      </w:numPr>
    </w:pPr>
  </w:style>
  <w:style w:type="numbering" w:customStyle="1" w:styleId="WW8Num11">
    <w:name w:val="WW8Num11"/>
    <w:basedOn w:val="Bezlisty"/>
    <w:rsid w:val="00F82D16"/>
    <w:pPr>
      <w:numPr>
        <w:numId w:val="30"/>
      </w:numPr>
    </w:pPr>
  </w:style>
  <w:style w:type="numbering" w:customStyle="1" w:styleId="WW8Num21">
    <w:name w:val="WW8Num21"/>
    <w:basedOn w:val="Bezlisty"/>
    <w:rsid w:val="005D63EE"/>
    <w:pPr>
      <w:numPr>
        <w:numId w:val="31"/>
      </w:numPr>
    </w:pPr>
  </w:style>
  <w:style w:type="numbering" w:customStyle="1" w:styleId="WW8Num41">
    <w:name w:val="WW8Num41"/>
    <w:basedOn w:val="Bezlisty"/>
    <w:rsid w:val="005D63EE"/>
    <w:pPr>
      <w:numPr>
        <w:numId w:val="32"/>
      </w:numPr>
    </w:pPr>
  </w:style>
  <w:style w:type="paragraph" w:customStyle="1" w:styleId="Default">
    <w:name w:val="Default"/>
    <w:basedOn w:val="Standard"/>
    <w:rsid w:val="00431B37"/>
    <w:pPr>
      <w:autoSpaceDE w:val="0"/>
    </w:pPr>
    <w:rPr>
      <w:rFonts w:eastAsia="Times New Roman" w:cs="Times New 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67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56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0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1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15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mzk.torun.pl" TargetMode="External"/><Relationship Id="rId1" Type="http://schemas.openxmlformats.org/officeDocument/2006/relationships/hyperlink" Target="mailto:zaklad@mzk.torun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13682D-3DE2-42FB-822F-CC4D587410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1144</Words>
  <Characters>6869</Characters>
  <Application>Microsoft Office Word</Application>
  <DocSecurity>0</DocSecurity>
  <Lines>57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wookie</dc:creator>
  <cp:keywords/>
  <dc:description/>
  <cp:lastModifiedBy>MZK Toruń</cp:lastModifiedBy>
  <cp:revision>4</cp:revision>
  <cp:lastPrinted>2026-04-20T11:39:00Z</cp:lastPrinted>
  <dcterms:created xsi:type="dcterms:W3CDTF">2026-04-20T11:26:00Z</dcterms:created>
  <dcterms:modified xsi:type="dcterms:W3CDTF">2026-04-20T11:43:00Z</dcterms:modified>
</cp:coreProperties>
</file>